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C599FD" w14:textId="77777777" w:rsidR="00E62208" w:rsidRPr="00CC280E" w:rsidRDefault="00701005">
      <w:pPr>
        <w:jc w:val="center"/>
        <w:rPr>
          <w:lang w:val="es-ES"/>
        </w:rPr>
      </w:pPr>
      <w:r w:rsidRPr="000B06DB">
        <w:rPr>
          <w:noProof/>
          <w:lang w:val="es-ES"/>
        </w:rPr>
        <w:drawing>
          <wp:inline distT="0" distB="0" distL="0" distR="0" wp14:anchorId="2EE6BBAB" wp14:editId="64BA4BD0">
            <wp:extent cx="3074670" cy="1603375"/>
            <wp:effectExtent l="0" t="0" r="0" b="0"/>
            <wp:docPr id="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74670" cy="1603375"/>
                    </a:xfrm>
                    <a:prstGeom prst="rect">
                      <a:avLst/>
                    </a:prstGeom>
                    <a:noFill/>
                    <a:ln>
                      <a:noFill/>
                    </a:ln>
                  </pic:spPr>
                </pic:pic>
              </a:graphicData>
            </a:graphic>
          </wp:inline>
        </w:drawing>
      </w:r>
    </w:p>
    <w:p w14:paraId="6FB145B7" w14:textId="77777777" w:rsidR="00E62208" w:rsidRPr="00CC280E" w:rsidRDefault="00E62208">
      <w:pPr>
        <w:jc w:val="center"/>
        <w:rPr>
          <w:lang w:val="es-ES"/>
        </w:rPr>
      </w:pPr>
    </w:p>
    <w:p w14:paraId="7ECC7044" w14:textId="77777777" w:rsidR="00F8026A" w:rsidRPr="00AC10C0" w:rsidRDefault="00AC10C0">
      <w:pPr>
        <w:jc w:val="center"/>
        <w:rPr>
          <w:rFonts w:ascii="Arial Black" w:hAnsi="Arial Black" w:cs="Arial Black"/>
          <w:sz w:val="36"/>
          <w:szCs w:val="36"/>
          <w:lang w:val="es-ES"/>
        </w:rPr>
      </w:pPr>
      <w:r w:rsidRPr="00AC10C0">
        <w:rPr>
          <w:rFonts w:ascii="Arial Black" w:hAnsi="Arial Black" w:cs="Arial Black"/>
          <w:sz w:val="36"/>
          <w:szCs w:val="36"/>
          <w:lang w:val="es-ES"/>
        </w:rPr>
        <w:t>UNIVERSIDAD AUTÓNOMA METROPOLITANA UNIDAD XOCHIMILCO</w:t>
      </w:r>
    </w:p>
    <w:p w14:paraId="03FBEB66" w14:textId="77777777" w:rsidR="00AC10C0" w:rsidRPr="00CC280E" w:rsidRDefault="00AC10C0">
      <w:pPr>
        <w:jc w:val="center"/>
        <w:rPr>
          <w:rFonts w:ascii="Arial Black" w:hAnsi="Arial Black" w:cs="Arial Black"/>
          <w:sz w:val="48"/>
          <w:szCs w:val="48"/>
          <w:lang w:val="es-ES"/>
        </w:rPr>
      </w:pPr>
    </w:p>
    <w:p w14:paraId="728263EB" w14:textId="77777777" w:rsidR="00E62208" w:rsidRPr="00AC10C0" w:rsidRDefault="00F8026A">
      <w:pPr>
        <w:jc w:val="center"/>
        <w:rPr>
          <w:rFonts w:ascii="Arial Black" w:hAnsi="Arial Black" w:cs="Arial Black"/>
          <w:sz w:val="36"/>
          <w:szCs w:val="36"/>
          <w:lang w:val="es-ES"/>
        </w:rPr>
      </w:pPr>
      <w:r w:rsidRPr="00AC10C0">
        <w:rPr>
          <w:rFonts w:ascii="Arial Black" w:hAnsi="Arial Black" w:cs="Arial Black"/>
          <w:sz w:val="36"/>
          <w:szCs w:val="36"/>
          <w:lang w:val="es-ES"/>
        </w:rPr>
        <w:t>División de Ciencias Biológicas y de la Salud</w:t>
      </w:r>
    </w:p>
    <w:p w14:paraId="0F403399" w14:textId="77777777" w:rsidR="00F8026A" w:rsidRPr="00CC280E" w:rsidRDefault="00F8026A">
      <w:pPr>
        <w:jc w:val="center"/>
        <w:rPr>
          <w:rFonts w:ascii="Arial Black" w:hAnsi="Arial Black" w:cs="Arial Black"/>
          <w:sz w:val="48"/>
          <w:szCs w:val="48"/>
          <w:lang w:val="es-ES"/>
        </w:rPr>
      </w:pPr>
    </w:p>
    <w:p w14:paraId="2D082690" w14:textId="77777777" w:rsidR="00F8026A" w:rsidRPr="00CC280E" w:rsidRDefault="00F8026A">
      <w:pPr>
        <w:jc w:val="center"/>
        <w:rPr>
          <w:rFonts w:ascii="Arial Black" w:hAnsi="Arial Black" w:cs="Arial Black"/>
          <w:sz w:val="48"/>
          <w:szCs w:val="48"/>
          <w:lang w:val="es-ES"/>
        </w:rPr>
      </w:pPr>
    </w:p>
    <w:p w14:paraId="2CBC1BB6" w14:textId="77777777" w:rsidR="00E62208" w:rsidRPr="00CC280E" w:rsidRDefault="00E62208">
      <w:pPr>
        <w:jc w:val="center"/>
        <w:rPr>
          <w:rFonts w:ascii="Arial" w:hAnsi="Arial" w:cs="Arial"/>
          <w:b/>
          <w:bCs/>
          <w:sz w:val="48"/>
          <w:szCs w:val="48"/>
          <w:lang w:val="es-ES"/>
        </w:rPr>
      </w:pPr>
      <w:r w:rsidRPr="00CC280E">
        <w:rPr>
          <w:rFonts w:ascii="Arial" w:hAnsi="Arial" w:cs="Arial"/>
          <w:b/>
          <w:bCs/>
          <w:sz w:val="48"/>
          <w:szCs w:val="48"/>
          <w:lang w:val="es-ES"/>
        </w:rPr>
        <w:t>Internado Médico de Pregrado.</w:t>
      </w:r>
    </w:p>
    <w:p w14:paraId="477FCDD6" w14:textId="77777777" w:rsidR="00E62208" w:rsidRPr="00E40B9F" w:rsidRDefault="00F8026A">
      <w:pPr>
        <w:jc w:val="center"/>
        <w:rPr>
          <w:rFonts w:ascii="Arial" w:hAnsi="Arial" w:cs="Arial"/>
          <w:b/>
          <w:bCs/>
          <w:sz w:val="24"/>
          <w:szCs w:val="24"/>
          <w:u w:val="single"/>
          <w:lang w:val="es-ES"/>
        </w:rPr>
      </w:pPr>
      <w:r w:rsidRPr="00CC280E">
        <w:rPr>
          <w:rFonts w:ascii="Arial" w:hAnsi="Arial" w:cs="Arial"/>
          <w:b/>
          <w:bCs/>
          <w:sz w:val="48"/>
          <w:szCs w:val="48"/>
          <w:lang w:val="es-ES"/>
        </w:rPr>
        <w:t>Pre registro</w:t>
      </w:r>
      <w:r w:rsidR="00E62208" w:rsidRPr="00CC280E">
        <w:rPr>
          <w:rFonts w:ascii="Arial" w:hAnsi="Arial" w:cs="Arial"/>
          <w:b/>
          <w:bCs/>
          <w:sz w:val="48"/>
          <w:szCs w:val="48"/>
          <w:lang w:val="es-ES"/>
        </w:rPr>
        <w:t xml:space="preserve"> en línea </w:t>
      </w:r>
      <w:r w:rsidR="00E62208" w:rsidRPr="00CC280E">
        <w:rPr>
          <w:rFonts w:ascii="Arial" w:hAnsi="Arial" w:cs="Arial"/>
          <w:b/>
          <w:bCs/>
          <w:sz w:val="48"/>
          <w:szCs w:val="48"/>
          <w:lang w:val="es-ES"/>
        </w:rPr>
        <w:br w:type="page"/>
      </w:r>
      <w:r w:rsidR="00E62208" w:rsidRPr="00E40B9F">
        <w:rPr>
          <w:rFonts w:ascii="Arial" w:hAnsi="Arial" w:cs="Arial"/>
          <w:b/>
          <w:bCs/>
          <w:sz w:val="24"/>
          <w:szCs w:val="24"/>
          <w:u w:val="single"/>
          <w:lang w:val="es-ES"/>
        </w:rPr>
        <w:lastRenderedPageBreak/>
        <w:t>Introducción.</w:t>
      </w:r>
    </w:p>
    <w:p w14:paraId="0D0877D7" w14:textId="77777777" w:rsidR="00E62208" w:rsidRPr="00E40B9F" w:rsidRDefault="00E62208">
      <w:pPr>
        <w:jc w:val="both"/>
        <w:rPr>
          <w:rFonts w:ascii="Arial" w:hAnsi="Arial" w:cs="Arial"/>
          <w:sz w:val="24"/>
          <w:szCs w:val="24"/>
          <w:lang w:val="es-ES"/>
        </w:rPr>
      </w:pPr>
    </w:p>
    <w:p w14:paraId="18EA3891" w14:textId="77777777" w:rsidR="00E62208" w:rsidRPr="00E40B9F" w:rsidRDefault="00E62208">
      <w:pPr>
        <w:jc w:val="both"/>
        <w:rPr>
          <w:rFonts w:ascii="Arial" w:hAnsi="Arial" w:cs="Arial"/>
          <w:sz w:val="24"/>
          <w:szCs w:val="24"/>
          <w:lang w:val="es-ES"/>
        </w:rPr>
      </w:pPr>
      <w:r w:rsidRPr="00E40B9F">
        <w:rPr>
          <w:rFonts w:ascii="Arial" w:hAnsi="Arial" w:cs="Arial"/>
          <w:sz w:val="24"/>
          <w:szCs w:val="24"/>
          <w:lang w:val="es-ES"/>
        </w:rPr>
        <w:t>El propósito de este manual es apoyar a los</w:t>
      </w:r>
      <w:r w:rsidR="00F8026A" w:rsidRPr="00E40B9F">
        <w:rPr>
          <w:rFonts w:ascii="Arial" w:hAnsi="Arial" w:cs="Arial"/>
          <w:sz w:val="24"/>
          <w:szCs w:val="24"/>
          <w:lang w:val="es-ES"/>
        </w:rPr>
        <w:t>.as</w:t>
      </w:r>
      <w:r w:rsidRPr="00E40B9F">
        <w:rPr>
          <w:rFonts w:ascii="Arial" w:hAnsi="Arial" w:cs="Arial"/>
          <w:sz w:val="24"/>
          <w:szCs w:val="24"/>
          <w:lang w:val="es-ES"/>
        </w:rPr>
        <w:t xml:space="preserve"> alumnos</w:t>
      </w:r>
      <w:r w:rsidR="00F8026A" w:rsidRPr="00E40B9F">
        <w:rPr>
          <w:rFonts w:ascii="Arial" w:hAnsi="Arial" w:cs="Arial"/>
          <w:sz w:val="24"/>
          <w:szCs w:val="24"/>
          <w:lang w:val="es-ES"/>
        </w:rPr>
        <w:t>.as</w:t>
      </w:r>
      <w:r w:rsidRPr="00E40B9F">
        <w:rPr>
          <w:rFonts w:ascii="Arial" w:hAnsi="Arial" w:cs="Arial"/>
          <w:sz w:val="24"/>
          <w:szCs w:val="24"/>
          <w:lang w:val="es-ES"/>
        </w:rPr>
        <w:t xml:space="preserve"> de la licenciatura en medicina </w:t>
      </w:r>
      <w:r w:rsidR="00CC280E" w:rsidRPr="00E40B9F">
        <w:rPr>
          <w:rFonts w:ascii="Arial" w:hAnsi="Arial" w:cs="Arial"/>
          <w:sz w:val="24"/>
          <w:szCs w:val="24"/>
          <w:lang w:val="es-ES"/>
        </w:rPr>
        <w:t>para realizar el</w:t>
      </w:r>
      <w:r w:rsidRPr="00E40B9F">
        <w:rPr>
          <w:rFonts w:ascii="Arial" w:hAnsi="Arial" w:cs="Arial"/>
          <w:sz w:val="24"/>
          <w:szCs w:val="24"/>
          <w:lang w:val="es-ES"/>
        </w:rPr>
        <w:t xml:space="preserve"> </w:t>
      </w:r>
      <w:r w:rsidR="00CC280E" w:rsidRPr="00E40B9F">
        <w:rPr>
          <w:rFonts w:ascii="Arial" w:hAnsi="Arial" w:cs="Arial"/>
          <w:sz w:val="24"/>
          <w:szCs w:val="24"/>
          <w:lang w:val="es-ES"/>
        </w:rPr>
        <w:t>I</w:t>
      </w:r>
      <w:r w:rsidRPr="00E40B9F">
        <w:rPr>
          <w:rFonts w:ascii="Arial" w:hAnsi="Arial" w:cs="Arial"/>
          <w:sz w:val="24"/>
          <w:szCs w:val="24"/>
          <w:lang w:val="es-ES"/>
        </w:rPr>
        <w:t xml:space="preserve">nternado </w:t>
      </w:r>
      <w:r w:rsidR="00CC280E" w:rsidRPr="00E40B9F">
        <w:rPr>
          <w:rFonts w:ascii="Arial" w:hAnsi="Arial" w:cs="Arial"/>
          <w:sz w:val="24"/>
          <w:szCs w:val="24"/>
          <w:lang w:val="es-ES"/>
        </w:rPr>
        <w:t>M</w:t>
      </w:r>
      <w:r w:rsidRPr="00E40B9F">
        <w:rPr>
          <w:rFonts w:ascii="Arial" w:hAnsi="Arial" w:cs="Arial"/>
          <w:sz w:val="24"/>
          <w:szCs w:val="24"/>
          <w:lang w:val="es-ES"/>
        </w:rPr>
        <w:t xml:space="preserve">édico de </w:t>
      </w:r>
      <w:r w:rsidR="00CC280E" w:rsidRPr="00E40B9F">
        <w:rPr>
          <w:rFonts w:ascii="Arial" w:hAnsi="Arial" w:cs="Arial"/>
          <w:sz w:val="24"/>
          <w:szCs w:val="24"/>
          <w:lang w:val="es-ES"/>
        </w:rPr>
        <w:t>P</w:t>
      </w:r>
      <w:r w:rsidRPr="00E40B9F">
        <w:rPr>
          <w:rFonts w:ascii="Arial" w:hAnsi="Arial" w:cs="Arial"/>
          <w:sz w:val="24"/>
          <w:szCs w:val="24"/>
          <w:lang w:val="es-ES"/>
        </w:rPr>
        <w:t>regrado</w:t>
      </w:r>
      <w:r w:rsidR="00CC280E" w:rsidRPr="00E40B9F">
        <w:rPr>
          <w:rFonts w:ascii="Arial" w:hAnsi="Arial" w:cs="Arial"/>
          <w:sz w:val="24"/>
          <w:szCs w:val="24"/>
          <w:lang w:val="es-ES"/>
        </w:rPr>
        <w:t xml:space="preserve"> (IMP)</w:t>
      </w:r>
      <w:r w:rsidRPr="00E40B9F">
        <w:rPr>
          <w:rFonts w:ascii="Arial" w:hAnsi="Arial" w:cs="Arial"/>
          <w:sz w:val="24"/>
          <w:szCs w:val="24"/>
          <w:lang w:val="es-ES"/>
        </w:rPr>
        <w:t>.</w:t>
      </w:r>
    </w:p>
    <w:p w14:paraId="6C88D4C3" w14:textId="77777777" w:rsidR="00F8026A" w:rsidRPr="00E40B9F" w:rsidRDefault="00F8026A">
      <w:pPr>
        <w:jc w:val="both"/>
        <w:rPr>
          <w:rFonts w:ascii="Arial" w:hAnsi="Arial" w:cs="Arial"/>
          <w:sz w:val="24"/>
          <w:szCs w:val="24"/>
          <w:lang w:val="es-ES"/>
        </w:rPr>
      </w:pPr>
    </w:p>
    <w:p w14:paraId="58571E9F" w14:textId="77777777" w:rsidR="00CC280E" w:rsidRPr="00E40B9F" w:rsidRDefault="00CC280E" w:rsidP="00F8026A">
      <w:pPr>
        <w:jc w:val="both"/>
        <w:rPr>
          <w:rFonts w:ascii="Arial" w:hAnsi="Arial" w:cs="Arial"/>
          <w:sz w:val="24"/>
          <w:szCs w:val="24"/>
          <w:lang w:val="es-ES"/>
        </w:rPr>
      </w:pPr>
      <w:r w:rsidRPr="00E40B9F">
        <w:rPr>
          <w:rFonts w:ascii="Arial" w:hAnsi="Arial" w:cs="Arial"/>
          <w:sz w:val="24"/>
          <w:szCs w:val="24"/>
          <w:lang w:val="es-ES"/>
        </w:rPr>
        <w:t xml:space="preserve">De acuerdo con el Plan de Estudios de la Licenciatura en Medicina, el Internado Médico de Pregrado será acreditado mediante la participación de una Institución de Salud donde se cursarán las Unidades de Enseñanza-Aprendizaje Atención Clínica Integral I, II y III, durante los trimestres </w:t>
      </w:r>
      <w:r w:rsidR="00F8026A" w:rsidRPr="00E40B9F">
        <w:rPr>
          <w:rFonts w:ascii="Arial" w:hAnsi="Arial" w:cs="Arial"/>
          <w:sz w:val="24"/>
          <w:szCs w:val="24"/>
          <w:lang w:val="es-ES"/>
        </w:rPr>
        <w:t>XI</w:t>
      </w:r>
      <w:r w:rsidRPr="00E40B9F">
        <w:rPr>
          <w:rFonts w:ascii="Arial" w:hAnsi="Arial" w:cs="Arial"/>
          <w:sz w:val="24"/>
          <w:szCs w:val="24"/>
          <w:lang w:val="es-ES"/>
        </w:rPr>
        <w:t>I</w:t>
      </w:r>
      <w:r w:rsidR="00F8026A" w:rsidRPr="00E40B9F">
        <w:rPr>
          <w:rFonts w:ascii="Arial" w:hAnsi="Arial" w:cs="Arial"/>
          <w:sz w:val="24"/>
          <w:szCs w:val="24"/>
          <w:lang w:val="es-ES"/>
        </w:rPr>
        <w:t>I, XIV y XV</w:t>
      </w:r>
      <w:r w:rsidRPr="00E40B9F">
        <w:rPr>
          <w:rFonts w:ascii="Arial" w:hAnsi="Arial" w:cs="Arial"/>
          <w:sz w:val="24"/>
          <w:szCs w:val="24"/>
          <w:lang w:val="es-ES"/>
        </w:rPr>
        <w:t>.</w:t>
      </w:r>
    </w:p>
    <w:p w14:paraId="213E9540" w14:textId="77777777" w:rsidR="00CC280E" w:rsidRPr="00E40B9F" w:rsidRDefault="00CC280E" w:rsidP="00F8026A">
      <w:pPr>
        <w:jc w:val="both"/>
        <w:rPr>
          <w:rFonts w:ascii="Arial" w:hAnsi="Arial" w:cs="Arial"/>
          <w:sz w:val="24"/>
          <w:szCs w:val="24"/>
          <w:lang w:val="es-ES"/>
        </w:rPr>
      </w:pPr>
    </w:p>
    <w:p w14:paraId="78F089C5" w14:textId="77777777" w:rsidR="00CC280E" w:rsidRPr="00E40B9F" w:rsidRDefault="00CC280E" w:rsidP="00F8026A">
      <w:pPr>
        <w:jc w:val="both"/>
        <w:rPr>
          <w:rFonts w:ascii="Arial" w:hAnsi="Arial" w:cs="Arial"/>
          <w:sz w:val="24"/>
          <w:szCs w:val="24"/>
          <w:lang w:val="es-ES"/>
        </w:rPr>
      </w:pPr>
      <w:r w:rsidRPr="00E40B9F">
        <w:rPr>
          <w:rFonts w:ascii="Arial" w:hAnsi="Arial" w:cs="Arial"/>
          <w:sz w:val="24"/>
          <w:szCs w:val="24"/>
          <w:lang w:val="es-ES"/>
        </w:rPr>
        <w:t>Toda la información necesaria para poder realizar el IMP se encuentra concentrada en la página electrónica de la División de Ciencias Biológicas y de la Salud y a continuación se describe con detalle el procedimiento</w:t>
      </w:r>
      <w:r w:rsidR="00E40B9F" w:rsidRPr="00E40B9F">
        <w:rPr>
          <w:rFonts w:ascii="Arial" w:hAnsi="Arial" w:cs="Arial"/>
          <w:sz w:val="24"/>
          <w:szCs w:val="24"/>
          <w:lang w:val="es-ES"/>
        </w:rPr>
        <w:t>:</w:t>
      </w:r>
    </w:p>
    <w:p w14:paraId="3EE23C62" w14:textId="77777777" w:rsidR="00E62208" w:rsidRPr="00E40B9F" w:rsidRDefault="00E62208">
      <w:pPr>
        <w:jc w:val="both"/>
        <w:rPr>
          <w:rFonts w:ascii="Arial" w:hAnsi="Arial" w:cs="Arial"/>
          <w:b/>
          <w:bCs/>
          <w:sz w:val="24"/>
          <w:szCs w:val="24"/>
          <w:u w:val="single"/>
          <w:lang w:val="es-ES"/>
        </w:rPr>
      </w:pPr>
    </w:p>
    <w:p w14:paraId="08335226" w14:textId="77777777" w:rsidR="00E62208" w:rsidRPr="00E40B9F" w:rsidRDefault="00E62208">
      <w:pPr>
        <w:jc w:val="both"/>
        <w:rPr>
          <w:rFonts w:ascii="Arial" w:hAnsi="Arial" w:cs="Arial"/>
          <w:sz w:val="24"/>
          <w:szCs w:val="24"/>
          <w:lang w:val="es-ES"/>
        </w:rPr>
      </w:pPr>
      <w:r w:rsidRPr="00E40B9F">
        <w:rPr>
          <w:rFonts w:ascii="Arial" w:hAnsi="Arial" w:cs="Arial"/>
          <w:sz w:val="24"/>
          <w:szCs w:val="24"/>
          <w:lang w:val="es-ES"/>
        </w:rPr>
        <w:t xml:space="preserve">1. </w:t>
      </w:r>
      <w:r w:rsidR="00E40B9F" w:rsidRPr="00E40B9F">
        <w:rPr>
          <w:rFonts w:ascii="Arial" w:hAnsi="Arial" w:cs="Arial"/>
          <w:sz w:val="24"/>
          <w:szCs w:val="24"/>
          <w:lang w:val="es-ES"/>
        </w:rPr>
        <w:t>I</w:t>
      </w:r>
      <w:r w:rsidRPr="00E40B9F">
        <w:rPr>
          <w:rFonts w:ascii="Arial" w:hAnsi="Arial" w:cs="Arial"/>
          <w:sz w:val="24"/>
          <w:szCs w:val="24"/>
          <w:lang w:val="es-ES"/>
        </w:rPr>
        <w:t xml:space="preserve">ngresar </w:t>
      </w:r>
      <w:r w:rsidR="00F8026A" w:rsidRPr="00E40B9F">
        <w:rPr>
          <w:rFonts w:ascii="Arial" w:hAnsi="Arial" w:cs="Arial"/>
          <w:sz w:val="24"/>
          <w:szCs w:val="24"/>
          <w:lang w:val="es-ES"/>
        </w:rPr>
        <w:t xml:space="preserve">a la </w:t>
      </w:r>
      <w:r w:rsidR="00E40B9F" w:rsidRPr="00E40B9F">
        <w:rPr>
          <w:rFonts w:ascii="Arial" w:hAnsi="Arial" w:cs="Arial"/>
          <w:sz w:val="24"/>
          <w:szCs w:val="24"/>
          <w:lang w:val="es-ES"/>
        </w:rPr>
        <w:t>siguiente dirección</w:t>
      </w:r>
      <w:r w:rsidR="00F8026A" w:rsidRPr="00E40B9F">
        <w:rPr>
          <w:rFonts w:ascii="Arial" w:hAnsi="Arial" w:cs="Arial"/>
          <w:sz w:val="24"/>
          <w:szCs w:val="24"/>
          <w:lang w:val="es-ES"/>
        </w:rPr>
        <w:t xml:space="preserve"> electrónica</w:t>
      </w:r>
      <w:r w:rsidR="00E40B9F" w:rsidRPr="00E40B9F">
        <w:rPr>
          <w:rFonts w:ascii="Arial" w:hAnsi="Arial" w:cs="Arial"/>
          <w:sz w:val="24"/>
          <w:szCs w:val="24"/>
          <w:lang w:val="es-ES"/>
        </w:rPr>
        <w:t>:</w:t>
      </w:r>
    </w:p>
    <w:p w14:paraId="33E3276A" w14:textId="77777777" w:rsidR="00E62208" w:rsidRPr="00E40B9F" w:rsidRDefault="00E62208">
      <w:pPr>
        <w:jc w:val="both"/>
        <w:rPr>
          <w:rFonts w:ascii="Arial" w:hAnsi="Arial" w:cs="Arial"/>
          <w:sz w:val="24"/>
          <w:szCs w:val="24"/>
          <w:lang w:val="es-ES"/>
        </w:rPr>
      </w:pPr>
    </w:p>
    <w:p w14:paraId="2C6BDC69" w14:textId="77777777" w:rsidR="00E62208" w:rsidRPr="00E40B9F" w:rsidRDefault="00E62208">
      <w:pPr>
        <w:jc w:val="both"/>
        <w:rPr>
          <w:rFonts w:ascii="Arial" w:hAnsi="Arial" w:cs="Arial"/>
          <w:sz w:val="24"/>
          <w:szCs w:val="24"/>
          <w:lang w:val="es-ES"/>
        </w:rPr>
      </w:pPr>
      <w:hyperlink r:id="rId8" w:history="1">
        <w:r w:rsidRPr="00E40B9F">
          <w:rPr>
            <w:rFonts w:ascii="Arial" w:hAnsi="Arial" w:cs="Arial"/>
            <w:color w:val="0000FF"/>
            <w:sz w:val="24"/>
            <w:szCs w:val="24"/>
            <w:u w:val="single"/>
            <w:lang w:val="es-ES"/>
          </w:rPr>
          <w:t>http://www2.xoc.uam.mx/oferta-educativa/divisiones/cbs/</w:t>
        </w:r>
      </w:hyperlink>
    </w:p>
    <w:p w14:paraId="40F365E3" w14:textId="77777777" w:rsidR="00E62208" w:rsidRPr="00E40B9F" w:rsidRDefault="00E62208">
      <w:pPr>
        <w:jc w:val="both"/>
        <w:rPr>
          <w:rFonts w:ascii="Arial" w:hAnsi="Arial" w:cs="Arial"/>
          <w:sz w:val="24"/>
          <w:szCs w:val="24"/>
          <w:lang w:val="es-ES"/>
        </w:rPr>
      </w:pPr>
    </w:p>
    <w:p w14:paraId="549882B7" w14:textId="77777777" w:rsidR="00E62208" w:rsidRPr="00E40B9F" w:rsidRDefault="00E62208">
      <w:pPr>
        <w:jc w:val="both"/>
        <w:rPr>
          <w:rFonts w:ascii="Arial" w:hAnsi="Arial" w:cs="Arial"/>
          <w:sz w:val="24"/>
          <w:szCs w:val="24"/>
          <w:lang w:val="es-ES"/>
        </w:rPr>
      </w:pPr>
      <w:r w:rsidRPr="00E40B9F">
        <w:rPr>
          <w:rFonts w:ascii="Arial" w:hAnsi="Arial" w:cs="Arial"/>
          <w:sz w:val="24"/>
          <w:szCs w:val="24"/>
          <w:lang w:val="es-ES"/>
        </w:rPr>
        <w:t xml:space="preserve">2. </w:t>
      </w:r>
      <w:r w:rsidR="00E40B9F" w:rsidRPr="00E40B9F">
        <w:rPr>
          <w:rFonts w:ascii="Arial" w:hAnsi="Arial" w:cs="Arial"/>
          <w:sz w:val="24"/>
          <w:szCs w:val="24"/>
          <w:lang w:val="es-ES"/>
        </w:rPr>
        <w:t>Pulsar las pestañas de:</w:t>
      </w:r>
      <w:r w:rsidRPr="00E40B9F">
        <w:rPr>
          <w:rFonts w:ascii="Arial" w:hAnsi="Arial" w:cs="Arial"/>
          <w:sz w:val="24"/>
          <w:szCs w:val="24"/>
          <w:lang w:val="es-ES"/>
        </w:rPr>
        <w:t xml:space="preserve"> Coordinaciones</w:t>
      </w:r>
      <w:r w:rsidR="00E40B9F" w:rsidRPr="00E40B9F">
        <w:rPr>
          <w:rFonts w:ascii="Arial" w:hAnsi="Arial" w:cs="Arial"/>
          <w:sz w:val="24"/>
          <w:szCs w:val="24"/>
          <w:lang w:val="es-ES"/>
        </w:rPr>
        <w:t xml:space="preserve"> y luego</w:t>
      </w:r>
      <w:r w:rsidRPr="00E40B9F">
        <w:rPr>
          <w:rFonts w:ascii="Arial" w:hAnsi="Arial" w:cs="Arial"/>
          <w:sz w:val="24"/>
          <w:szCs w:val="24"/>
          <w:lang w:val="es-ES"/>
        </w:rPr>
        <w:t xml:space="preserve"> Internado Médico de Pregrado.</w:t>
      </w:r>
    </w:p>
    <w:p w14:paraId="79DB8ABB" w14:textId="77777777" w:rsidR="00E62208" w:rsidRPr="00E40B9F" w:rsidRDefault="00E62208">
      <w:pPr>
        <w:jc w:val="both"/>
        <w:rPr>
          <w:rFonts w:ascii="Arial" w:hAnsi="Arial" w:cs="Arial"/>
          <w:sz w:val="24"/>
          <w:szCs w:val="24"/>
          <w:lang w:val="es-ES"/>
        </w:rPr>
      </w:pPr>
    </w:p>
    <w:p w14:paraId="7666297B" w14:textId="77777777" w:rsidR="00F8026A" w:rsidRPr="00E40B9F" w:rsidRDefault="00701005" w:rsidP="00F8026A">
      <w:pPr>
        <w:jc w:val="center"/>
        <w:rPr>
          <w:rFonts w:ascii="Arial" w:hAnsi="Arial" w:cs="Arial"/>
          <w:sz w:val="24"/>
          <w:szCs w:val="24"/>
          <w:lang w:val="es-ES"/>
        </w:rPr>
      </w:pPr>
      <w:r w:rsidRPr="000B06DB">
        <w:rPr>
          <w:rFonts w:ascii="Arial" w:hAnsi="Arial" w:cs="Arial"/>
          <w:noProof/>
          <w:sz w:val="24"/>
          <w:szCs w:val="24"/>
          <w:lang w:val="es-ES"/>
        </w:rPr>
        <w:drawing>
          <wp:inline distT="0" distB="0" distL="0" distR="0" wp14:anchorId="59FB4958" wp14:editId="1839AC8F">
            <wp:extent cx="4890135" cy="4313555"/>
            <wp:effectExtent l="0" t="0" r="0" b="0"/>
            <wp:docPr id="2"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90135" cy="4313555"/>
                    </a:xfrm>
                    <a:prstGeom prst="rect">
                      <a:avLst/>
                    </a:prstGeom>
                    <a:noFill/>
                    <a:ln>
                      <a:noFill/>
                    </a:ln>
                  </pic:spPr>
                </pic:pic>
              </a:graphicData>
            </a:graphic>
          </wp:inline>
        </w:drawing>
      </w:r>
    </w:p>
    <w:p w14:paraId="48525622" w14:textId="77777777" w:rsidR="00E40B9F" w:rsidRPr="00E40B9F" w:rsidRDefault="00E40B9F" w:rsidP="00F8026A">
      <w:pPr>
        <w:jc w:val="center"/>
        <w:rPr>
          <w:rFonts w:ascii="Arial" w:hAnsi="Arial" w:cs="Arial"/>
          <w:sz w:val="24"/>
          <w:szCs w:val="24"/>
          <w:lang w:val="es-ES"/>
        </w:rPr>
      </w:pPr>
    </w:p>
    <w:p w14:paraId="19BF3956" w14:textId="77777777" w:rsidR="00E62208" w:rsidRPr="00E40B9F" w:rsidRDefault="00E62208" w:rsidP="00E40B9F">
      <w:pPr>
        <w:jc w:val="both"/>
        <w:rPr>
          <w:rFonts w:ascii="Arial" w:hAnsi="Arial" w:cs="Arial"/>
          <w:sz w:val="24"/>
          <w:szCs w:val="24"/>
          <w:lang w:val="es-ES"/>
        </w:rPr>
      </w:pPr>
      <w:r w:rsidRPr="00E40B9F">
        <w:rPr>
          <w:rFonts w:ascii="Arial" w:hAnsi="Arial" w:cs="Arial"/>
          <w:sz w:val="24"/>
          <w:szCs w:val="24"/>
          <w:lang w:val="es-ES"/>
        </w:rPr>
        <w:br w:type="page"/>
      </w:r>
      <w:r w:rsidRPr="00E40B9F">
        <w:rPr>
          <w:rFonts w:ascii="Arial" w:hAnsi="Arial" w:cs="Arial"/>
          <w:sz w:val="24"/>
          <w:szCs w:val="24"/>
          <w:lang w:val="es-ES"/>
        </w:rPr>
        <w:lastRenderedPageBreak/>
        <w:t xml:space="preserve">3. En la </w:t>
      </w:r>
      <w:r w:rsidR="00E40B9F" w:rsidRPr="00E40B9F">
        <w:rPr>
          <w:rFonts w:ascii="Arial" w:hAnsi="Arial" w:cs="Arial"/>
          <w:sz w:val="24"/>
          <w:szCs w:val="24"/>
          <w:lang w:val="es-ES"/>
        </w:rPr>
        <w:t>sección</w:t>
      </w:r>
      <w:r w:rsidRPr="00E40B9F">
        <w:rPr>
          <w:rFonts w:ascii="Arial" w:hAnsi="Arial" w:cs="Arial"/>
          <w:sz w:val="24"/>
          <w:szCs w:val="24"/>
          <w:lang w:val="es-ES"/>
        </w:rPr>
        <w:t xml:space="preserve"> de Internado Médico de Pregrado, ingresar al </w:t>
      </w:r>
      <w:r w:rsidR="00E40B9F" w:rsidRPr="00E40B9F">
        <w:rPr>
          <w:rFonts w:ascii="Arial" w:hAnsi="Arial" w:cs="Arial"/>
          <w:sz w:val="24"/>
          <w:szCs w:val="24"/>
          <w:lang w:val="es-ES"/>
        </w:rPr>
        <w:t>apartado de</w:t>
      </w:r>
      <w:r w:rsidRPr="00E40B9F">
        <w:rPr>
          <w:rFonts w:ascii="Arial" w:hAnsi="Arial" w:cs="Arial"/>
          <w:sz w:val="24"/>
          <w:szCs w:val="24"/>
          <w:lang w:val="es-ES"/>
        </w:rPr>
        <w:t xml:space="preserve"> Anuncios.</w:t>
      </w:r>
      <w:r w:rsidR="00E40B9F" w:rsidRPr="00E40B9F">
        <w:rPr>
          <w:rFonts w:ascii="Arial" w:hAnsi="Arial" w:cs="Arial"/>
          <w:sz w:val="24"/>
          <w:szCs w:val="24"/>
          <w:lang w:val="es-ES"/>
        </w:rPr>
        <w:t xml:space="preserve"> (La liga directa es: </w:t>
      </w:r>
      <w:hyperlink r:id="rId10" w:history="1">
        <w:r w:rsidRPr="00E40B9F">
          <w:rPr>
            <w:rFonts w:ascii="Arial" w:hAnsi="Arial" w:cs="Arial"/>
            <w:color w:val="0000FF"/>
            <w:sz w:val="24"/>
            <w:szCs w:val="24"/>
            <w:u w:val="single"/>
            <w:lang w:val="es-ES"/>
          </w:rPr>
          <w:t>http://www2.xoc.uam.mx/oferta-educativa/divisiones/cbs/coordinaciones/internado/anuncios/</w:t>
        </w:r>
      </w:hyperlink>
      <w:r w:rsidR="00E40B9F" w:rsidRPr="00E40B9F">
        <w:rPr>
          <w:rFonts w:ascii="Arial" w:hAnsi="Arial" w:cs="Arial"/>
          <w:color w:val="0000FF"/>
          <w:sz w:val="24"/>
          <w:szCs w:val="24"/>
          <w:u w:val="single"/>
          <w:lang w:val="es-ES"/>
        </w:rPr>
        <w:t>)</w:t>
      </w:r>
    </w:p>
    <w:p w14:paraId="580749B2" w14:textId="77777777" w:rsidR="00E62208" w:rsidRPr="00E40B9F" w:rsidRDefault="00E62208">
      <w:pPr>
        <w:rPr>
          <w:rFonts w:ascii="Arial" w:hAnsi="Arial" w:cs="Arial"/>
          <w:sz w:val="24"/>
          <w:szCs w:val="24"/>
          <w:lang w:val="es-ES"/>
        </w:rPr>
      </w:pPr>
    </w:p>
    <w:p w14:paraId="2AA30702" w14:textId="77777777" w:rsidR="00E62208" w:rsidRPr="00E40B9F" w:rsidRDefault="00701005">
      <w:pPr>
        <w:jc w:val="center"/>
        <w:rPr>
          <w:rFonts w:ascii="Arial" w:hAnsi="Arial" w:cs="Arial"/>
          <w:sz w:val="24"/>
          <w:szCs w:val="24"/>
          <w:lang w:val="es-ES"/>
        </w:rPr>
      </w:pPr>
      <w:r w:rsidRPr="000B06DB">
        <w:rPr>
          <w:rFonts w:ascii="Arial" w:hAnsi="Arial" w:cs="Arial"/>
          <w:noProof/>
          <w:sz w:val="24"/>
          <w:szCs w:val="24"/>
          <w:lang w:val="es-ES"/>
        </w:rPr>
        <w:drawing>
          <wp:inline distT="0" distB="0" distL="0" distR="0" wp14:anchorId="779D9987" wp14:editId="7417B6FE">
            <wp:extent cx="5002530" cy="3956050"/>
            <wp:effectExtent l="0" t="0" r="0" b="0"/>
            <wp:docPr id="3"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02530" cy="3956050"/>
                    </a:xfrm>
                    <a:prstGeom prst="rect">
                      <a:avLst/>
                    </a:prstGeom>
                    <a:noFill/>
                    <a:ln>
                      <a:noFill/>
                    </a:ln>
                  </pic:spPr>
                </pic:pic>
              </a:graphicData>
            </a:graphic>
          </wp:inline>
        </w:drawing>
      </w:r>
    </w:p>
    <w:p w14:paraId="4B50AD4B" w14:textId="77777777" w:rsidR="00E62208" w:rsidRPr="00E40B9F" w:rsidRDefault="00E62208">
      <w:pPr>
        <w:jc w:val="center"/>
        <w:rPr>
          <w:rFonts w:ascii="Arial" w:hAnsi="Arial" w:cs="Arial"/>
          <w:sz w:val="24"/>
          <w:szCs w:val="24"/>
          <w:lang w:val="es-ES"/>
        </w:rPr>
      </w:pPr>
    </w:p>
    <w:p w14:paraId="711500B7" w14:textId="77777777" w:rsidR="00E62208" w:rsidRPr="00E40B9F" w:rsidRDefault="00E62208">
      <w:pPr>
        <w:rPr>
          <w:rFonts w:ascii="Arial" w:hAnsi="Arial" w:cs="Arial"/>
          <w:sz w:val="24"/>
          <w:szCs w:val="24"/>
          <w:lang w:val="es-ES"/>
        </w:rPr>
      </w:pPr>
    </w:p>
    <w:p w14:paraId="4DC970F4" w14:textId="77777777" w:rsidR="00E40B9F" w:rsidRDefault="00E62208" w:rsidP="00F8026A">
      <w:pPr>
        <w:jc w:val="both"/>
        <w:rPr>
          <w:rFonts w:ascii="Arial" w:hAnsi="Arial" w:cs="Arial"/>
          <w:sz w:val="24"/>
          <w:szCs w:val="24"/>
          <w:lang w:val="es-ES"/>
        </w:rPr>
      </w:pPr>
      <w:r w:rsidRPr="00E40B9F">
        <w:rPr>
          <w:rFonts w:ascii="Arial" w:hAnsi="Arial" w:cs="Arial"/>
          <w:sz w:val="24"/>
          <w:szCs w:val="24"/>
          <w:lang w:val="es-ES"/>
        </w:rPr>
        <w:t xml:space="preserve">4. En </w:t>
      </w:r>
      <w:r w:rsidR="00E40B9F">
        <w:rPr>
          <w:rFonts w:ascii="Arial" w:hAnsi="Arial" w:cs="Arial"/>
          <w:sz w:val="24"/>
          <w:szCs w:val="24"/>
          <w:lang w:val="es-ES"/>
        </w:rPr>
        <w:t>el apartado</w:t>
      </w:r>
      <w:r w:rsidRPr="00E40B9F">
        <w:rPr>
          <w:rFonts w:ascii="Arial" w:hAnsi="Arial" w:cs="Arial"/>
          <w:sz w:val="24"/>
          <w:szCs w:val="24"/>
          <w:lang w:val="es-ES"/>
        </w:rPr>
        <w:t xml:space="preserve"> de Anuncios</w:t>
      </w:r>
      <w:r w:rsidR="00E40B9F">
        <w:rPr>
          <w:rFonts w:ascii="Arial" w:hAnsi="Arial" w:cs="Arial"/>
          <w:sz w:val="24"/>
          <w:szCs w:val="24"/>
          <w:lang w:val="es-ES"/>
        </w:rPr>
        <w:t xml:space="preserve"> se podrá </w:t>
      </w:r>
      <w:r w:rsidRPr="00E40B9F">
        <w:rPr>
          <w:rFonts w:ascii="Arial" w:hAnsi="Arial" w:cs="Arial"/>
          <w:sz w:val="24"/>
          <w:szCs w:val="24"/>
          <w:lang w:val="es-ES"/>
        </w:rPr>
        <w:t xml:space="preserve">consultar </w:t>
      </w:r>
      <w:r w:rsidR="00E40B9F">
        <w:rPr>
          <w:rFonts w:ascii="Arial" w:hAnsi="Arial" w:cs="Arial"/>
          <w:sz w:val="24"/>
          <w:szCs w:val="24"/>
          <w:lang w:val="es-ES"/>
        </w:rPr>
        <w:t xml:space="preserve">toda </w:t>
      </w:r>
      <w:r w:rsidR="00AC10C0" w:rsidRPr="00E40B9F">
        <w:rPr>
          <w:rFonts w:ascii="Arial" w:hAnsi="Arial" w:cs="Arial"/>
          <w:sz w:val="24"/>
          <w:szCs w:val="24"/>
          <w:lang w:val="es-ES"/>
        </w:rPr>
        <w:t xml:space="preserve">la </w:t>
      </w:r>
      <w:r w:rsidRPr="00E40B9F">
        <w:rPr>
          <w:rFonts w:ascii="Arial" w:hAnsi="Arial" w:cs="Arial"/>
          <w:sz w:val="24"/>
          <w:szCs w:val="24"/>
          <w:lang w:val="es-ES"/>
        </w:rPr>
        <w:t xml:space="preserve">información </w:t>
      </w:r>
      <w:r w:rsidR="00E40B9F">
        <w:rPr>
          <w:rFonts w:ascii="Arial" w:hAnsi="Arial" w:cs="Arial"/>
          <w:sz w:val="24"/>
          <w:szCs w:val="24"/>
          <w:lang w:val="es-ES"/>
        </w:rPr>
        <w:t>actualizada sobre:</w:t>
      </w:r>
    </w:p>
    <w:p w14:paraId="43FF1FE0" w14:textId="77777777" w:rsidR="00E40B9F" w:rsidRDefault="00E40B9F" w:rsidP="0038400E">
      <w:pPr>
        <w:numPr>
          <w:ilvl w:val="0"/>
          <w:numId w:val="1"/>
        </w:numPr>
        <w:jc w:val="both"/>
        <w:rPr>
          <w:rFonts w:ascii="Arial" w:hAnsi="Arial" w:cs="Arial"/>
          <w:sz w:val="24"/>
          <w:szCs w:val="24"/>
          <w:lang w:val="es-ES"/>
        </w:rPr>
      </w:pPr>
      <w:r>
        <w:rPr>
          <w:rFonts w:ascii="Arial" w:hAnsi="Arial" w:cs="Arial"/>
          <w:sz w:val="24"/>
          <w:szCs w:val="24"/>
          <w:lang w:val="es-ES"/>
        </w:rPr>
        <w:t>F</w:t>
      </w:r>
      <w:r w:rsidR="00E62208" w:rsidRPr="00E40B9F">
        <w:rPr>
          <w:rFonts w:ascii="Arial" w:hAnsi="Arial" w:cs="Arial"/>
          <w:sz w:val="24"/>
          <w:szCs w:val="24"/>
          <w:lang w:val="es-ES"/>
        </w:rPr>
        <w:t xml:space="preserve">echas de </w:t>
      </w:r>
      <w:r w:rsidR="00F8026A" w:rsidRPr="00E40B9F">
        <w:rPr>
          <w:rFonts w:ascii="Arial" w:hAnsi="Arial" w:cs="Arial"/>
          <w:sz w:val="24"/>
          <w:szCs w:val="24"/>
          <w:lang w:val="es-ES"/>
        </w:rPr>
        <w:t>pre registro</w:t>
      </w:r>
      <w:r w:rsidR="00E62208" w:rsidRPr="00E40B9F">
        <w:rPr>
          <w:rFonts w:ascii="Arial" w:hAnsi="Arial" w:cs="Arial"/>
          <w:sz w:val="24"/>
          <w:szCs w:val="24"/>
          <w:lang w:val="es-ES"/>
        </w:rPr>
        <w:t xml:space="preserve"> en línea</w:t>
      </w:r>
    </w:p>
    <w:p w14:paraId="2D76A90C" w14:textId="77777777" w:rsidR="00E40B9F" w:rsidRDefault="00E40B9F" w:rsidP="0038400E">
      <w:pPr>
        <w:numPr>
          <w:ilvl w:val="0"/>
          <w:numId w:val="1"/>
        </w:numPr>
        <w:jc w:val="both"/>
        <w:rPr>
          <w:rFonts w:ascii="Arial" w:hAnsi="Arial" w:cs="Arial"/>
          <w:sz w:val="24"/>
          <w:szCs w:val="24"/>
          <w:lang w:val="es-ES"/>
        </w:rPr>
      </w:pPr>
      <w:r>
        <w:rPr>
          <w:rFonts w:ascii="Arial" w:hAnsi="Arial" w:cs="Arial"/>
          <w:sz w:val="24"/>
          <w:szCs w:val="24"/>
          <w:lang w:val="es-ES"/>
        </w:rPr>
        <w:t>L</w:t>
      </w:r>
      <w:r w:rsidR="00E62208" w:rsidRPr="00E40B9F">
        <w:rPr>
          <w:rFonts w:ascii="Arial" w:hAnsi="Arial" w:cs="Arial"/>
          <w:sz w:val="24"/>
          <w:szCs w:val="24"/>
          <w:lang w:val="es-ES"/>
        </w:rPr>
        <w:t xml:space="preserve">istado de alumnos </w:t>
      </w:r>
      <w:r w:rsidR="00F8026A" w:rsidRPr="00E40B9F">
        <w:rPr>
          <w:rFonts w:ascii="Arial" w:hAnsi="Arial" w:cs="Arial"/>
          <w:sz w:val="24"/>
          <w:szCs w:val="24"/>
          <w:lang w:val="es-ES"/>
        </w:rPr>
        <w:t>pre registrados</w:t>
      </w:r>
    </w:p>
    <w:p w14:paraId="3C3FEE94" w14:textId="77777777" w:rsidR="00E40B9F" w:rsidRDefault="00E40B9F" w:rsidP="0038400E">
      <w:pPr>
        <w:numPr>
          <w:ilvl w:val="0"/>
          <w:numId w:val="1"/>
        </w:numPr>
        <w:jc w:val="both"/>
        <w:rPr>
          <w:rFonts w:ascii="Arial" w:hAnsi="Arial" w:cs="Arial"/>
          <w:sz w:val="24"/>
          <w:szCs w:val="24"/>
          <w:lang w:val="es-ES"/>
        </w:rPr>
      </w:pPr>
      <w:r>
        <w:rPr>
          <w:rFonts w:ascii="Arial" w:hAnsi="Arial" w:cs="Arial"/>
          <w:sz w:val="24"/>
          <w:szCs w:val="24"/>
          <w:lang w:val="es-ES"/>
        </w:rPr>
        <w:t>L</w:t>
      </w:r>
      <w:r w:rsidR="00E62208" w:rsidRPr="00E40B9F">
        <w:rPr>
          <w:rFonts w:ascii="Arial" w:hAnsi="Arial" w:cs="Arial"/>
          <w:sz w:val="24"/>
          <w:szCs w:val="24"/>
          <w:lang w:val="es-ES"/>
        </w:rPr>
        <w:t xml:space="preserve">istado de </w:t>
      </w:r>
      <w:r>
        <w:rPr>
          <w:rFonts w:ascii="Arial" w:hAnsi="Arial" w:cs="Arial"/>
          <w:sz w:val="24"/>
          <w:szCs w:val="24"/>
          <w:lang w:val="es-ES"/>
        </w:rPr>
        <w:t>las plazas</w:t>
      </w:r>
      <w:r w:rsidR="00E62208" w:rsidRPr="00E40B9F">
        <w:rPr>
          <w:rFonts w:ascii="Arial" w:hAnsi="Arial" w:cs="Arial"/>
          <w:sz w:val="24"/>
          <w:szCs w:val="24"/>
          <w:lang w:val="es-ES"/>
        </w:rPr>
        <w:t xml:space="preserve"> disponibles en las instituciones del sector salud</w:t>
      </w:r>
    </w:p>
    <w:p w14:paraId="7BB06699" w14:textId="77777777" w:rsidR="0038400E" w:rsidRDefault="00E40B9F" w:rsidP="0038400E">
      <w:pPr>
        <w:numPr>
          <w:ilvl w:val="0"/>
          <w:numId w:val="1"/>
        </w:numPr>
        <w:jc w:val="both"/>
        <w:rPr>
          <w:rFonts w:ascii="Arial" w:hAnsi="Arial" w:cs="Arial"/>
          <w:sz w:val="24"/>
          <w:szCs w:val="24"/>
          <w:lang w:val="es-ES"/>
        </w:rPr>
      </w:pPr>
      <w:r>
        <w:rPr>
          <w:rFonts w:ascii="Arial" w:hAnsi="Arial" w:cs="Arial"/>
          <w:sz w:val="24"/>
          <w:szCs w:val="24"/>
          <w:lang w:val="es-ES"/>
        </w:rPr>
        <w:t>Fe</w:t>
      </w:r>
      <w:r w:rsidR="00E62208" w:rsidRPr="00E40B9F">
        <w:rPr>
          <w:rFonts w:ascii="Arial" w:hAnsi="Arial" w:cs="Arial"/>
          <w:sz w:val="24"/>
          <w:szCs w:val="24"/>
          <w:lang w:val="es-ES"/>
        </w:rPr>
        <w:t>cha, lugar y horarios para realizar el acto público</w:t>
      </w:r>
    </w:p>
    <w:p w14:paraId="395CFCAF" w14:textId="77777777" w:rsidR="0038400E" w:rsidRDefault="0038400E" w:rsidP="00F8026A">
      <w:pPr>
        <w:jc w:val="both"/>
        <w:rPr>
          <w:rFonts w:ascii="Arial" w:hAnsi="Arial" w:cs="Arial"/>
          <w:sz w:val="24"/>
          <w:szCs w:val="24"/>
          <w:lang w:val="es-ES"/>
        </w:rPr>
      </w:pPr>
    </w:p>
    <w:p w14:paraId="3F569E37" w14:textId="77777777" w:rsidR="00E62208" w:rsidRPr="00E40B9F" w:rsidRDefault="0038400E" w:rsidP="00F8026A">
      <w:pPr>
        <w:jc w:val="both"/>
        <w:rPr>
          <w:rFonts w:ascii="Arial" w:hAnsi="Arial" w:cs="Arial"/>
          <w:sz w:val="24"/>
          <w:szCs w:val="24"/>
          <w:lang w:val="es-ES"/>
        </w:rPr>
      </w:pPr>
      <w:r>
        <w:rPr>
          <w:rFonts w:ascii="Arial" w:hAnsi="Arial" w:cs="Arial"/>
          <w:sz w:val="24"/>
          <w:szCs w:val="24"/>
          <w:lang w:val="es-ES"/>
        </w:rPr>
        <w:t>En este apartado se encuentra el archivo PDF de los L</w:t>
      </w:r>
      <w:r w:rsidR="00E62208" w:rsidRPr="00E40B9F">
        <w:rPr>
          <w:rFonts w:ascii="Arial" w:hAnsi="Arial" w:cs="Arial"/>
          <w:sz w:val="24"/>
          <w:szCs w:val="24"/>
          <w:lang w:val="es-ES"/>
        </w:rPr>
        <w:t>ineamientos vigentes del internado médico de pregrado</w:t>
      </w:r>
      <w:r>
        <w:rPr>
          <w:rFonts w:ascii="Arial" w:hAnsi="Arial" w:cs="Arial"/>
          <w:sz w:val="24"/>
          <w:szCs w:val="24"/>
          <w:lang w:val="es-ES"/>
        </w:rPr>
        <w:t xml:space="preserve"> aprobados por el Consejo Divisional.</w:t>
      </w:r>
    </w:p>
    <w:p w14:paraId="7900793F" w14:textId="77777777" w:rsidR="00E62208" w:rsidRPr="00E40B9F" w:rsidRDefault="00E62208">
      <w:pPr>
        <w:rPr>
          <w:rFonts w:ascii="Arial" w:hAnsi="Arial" w:cs="Arial"/>
          <w:sz w:val="24"/>
          <w:szCs w:val="24"/>
          <w:lang w:val="es-ES"/>
        </w:rPr>
      </w:pPr>
    </w:p>
    <w:p w14:paraId="22385ADA" w14:textId="77777777" w:rsidR="00E62208" w:rsidRDefault="0038400E">
      <w:pPr>
        <w:rPr>
          <w:rFonts w:ascii="Arial" w:hAnsi="Arial" w:cs="Arial"/>
          <w:sz w:val="24"/>
          <w:szCs w:val="24"/>
          <w:lang w:val="es-ES"/>
        </w:rPr>
      </w:pPr>
      <w:r>
        <w:rPr>
          <w:rFonts w:ascii="Arial" w:hAnsi="Arial" w:cs="Arial"/>
          <w:sz w:val="24"/>
          <w:szCs w:val="24"/>
          <w:lang w:val="es-ES"/>
        </w:rPr>
        <w:t xml:space="preserve">Finalmente, en este apartado se encuentra la </w:t>
      </w:r>
      <w:r w:rsidR="00E62208" w:rsidRPr="00E40B9F">
        <w:rPr>
          <w:rFonts w:ascii="Arial" w:hAnsi="Arial" w:cs="Arial"/>
          <w:sz w:val="24"/>
          <w:szCs w:val="24"/>
          <w:lang w:val="es-ES"/>
        </w:rPr>
        <w:t xml:space="preserve">liga </w:t>
      </w:r>
      <w:r>
        <w:rPr>
          <w:rFonts w:ascii="Arial" w:hAnsi="Arial" w:cs="Arial"/>
          <w:sz w:val="24"/>
          <w:szCs w:val="24"/>
          <w:lang w:val="es-ES"/>
        </w:rPr>
        <w:t xml:space="preserve">para realizar el </w:t>
      </w:r>
      <w:r w:rsidR="00E62208" w:rsidRPr="00E40B9F">
        <w:rPr>
          <w:rFonts w:ascii="Arial" w:hAnsi="Arial" w:cs="Arial"/>
          <w:sz w:val="24"/>
          <w:szCs w:val="24"/>
          <w:lang w:val="es-ES"/>
        </w:rPr>
        <w:t xml:space="preserve">Pre-registro al IMP </w:t>
      </w:r>
      <w:r>
        <w:rPr>
          <w:rFonts w:ascii="Arial" w:hAnsi="Arial" w:cs="Arial"/>
          <w:sz w:val="24"/>
          <w:szCs w:val="24"/>
          <w:lang w:val="es-ES"/>
        </w:rPr>
        <w:t>en la p</w:t>
      </w:r>
      <w:r w:rsidR="00E62208" w:rsidRPr="00E40B9F">
        <w:rPr>
          <w:rFonts w:ascii="Arial" w:hAnsi="Arial" w:cs="Arial"/>
          <w:sz w:val="24"/>
          <w:szCs w:val="24"/>
          <w:lang w:val="es-ES"/>
        </w:rPr>
        <w:t xml:space="preserve">romoción </w:t>
      </w:r>
      <w:r>
        <w:rPr>
          <w:rFonts w:ascii="Arial" w:hAnsi="Arial" w:cs="Arial"/>
          <w:sz w:val="24"/>
          <w:szCs w:val="24"/>
          <w:lang w:val="es-ES"/>
        </w:rPr>
        <w:t>correspondiente.</w:t>
      </w:r>
    </w:p>
    <w:p w14:paraId="67022580" w14:textId="77777777" w:rsidR="0038400E" w:rsidRPr="00E40B9F" w:rsidRDefault="0038400E">
      <w:pPr>
        <w:rPr>
          <w:rFonts w:ascii="Arial" w:hAnsi="Arial" w:cs="Arial"/>
          <w:sz w:val="24"/>
          <w:szCs w:val="24"/>
          <w:lang w:val="es-ES"/>
        </w:rPr>
      </w:pPr>
    </w:p>
    <w:p w14:paraId="58658434" w14:textId="77777777" w:rsidR="00E62208" w:rsidRPr="00E40B9F" w:rsidRDefault="00701005">
      <w:pPr>
        <w:jc w:val="center"/>
        <w:rPr>
          <w:rFonts w:ascii="Arial" w:hAnsi="Arial" w:cs="Arial"/>
          <w:sz w:val="24"/>
          <w:szCs w:val="24"/>
          <w:lang w:val="es-ES"/>
        </w:rPr>
      </w:pPr>
      <w:r w:rsidRPr="000B06DB">
        <w:rPr>
          <w:rFonts w:ascii="Arial" w:hAnsi="Arial" w:cs="Arial"/>
          <w:noProof/>
          <w:sz w:val="24"/>
          <w:szCs w:val="24"/>
          <w:lang w:val="es-ES"/>
        </w:rPr>
        <w:lastRenderedPageBreak/>
        <w:drawing>
          <wp:inline distT="0" distB="0" distL="0" distR="0" wp14:anchorId="4CD41E4A" wp14:editId="009AEC01">
            <wp:extent cx="4969510" cy="5042535"/>
            <wp:effectExtent l="0" t="0" r="0" b="0"/>
            <wp:docPr id="4"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9510" cy="5042535"/>
                    </a:xfrm>
                    <a:prstGeom prst="rect">
                      <a:avLst/>
                    </a:prstGeom>
                    <a:noFill/>
                    <a:ln>
                      <a:noFill/>
                    </a:ln>
                  </pic:spPr>
                </pic:pic>
              </a:graphicData>
            </a:graphic>
          </wp:inline>
        </w:drawing>
      </w:r>
    </w:p>
    <w:p w14:paraId="498D9D86" w14:textId="77777777" w:rsidR="00E62208" w:rsidRPr="00E40B9F" w:rsidRDefault="00E62208">
      <w:pPr>
        <w:jc w:val="center"/>
        <w:rPr>
          <w:rFonts w:ascii="Arial" w:hAnsi="Arial" w:cs="Arial"/>
          <w:sz w:val="24"/>
          <w:szCs w:val="24"/>
          <w:lang w:val="es-ES"/>
        </w:rPr>
      </w:pPr>
    </w:p>
    <w:p w14:paraId="58E10754" w14:textId="77777777" w:rsidR="00E62208" w:rsidRPr="00E40B9F" w:rsidRDefault="00E62208">
      <w:pPr>
        <w:rPr>
          <w:rFonts w:ascii="Arial" w:hAnsi="Arial" w:cs="Arial"/>
          <w:sz w:val="24"/>
          <w:szCs w:val="24"/>
          <w:lang w:val="es-ES"/>
        </w:rPr>
      </w:pPr>
    </w:p>
    <w:p w14:paraId="4BE2FFB3" w14:textId="77777777" w:rsidR="00040A30" w:rsidRDefault="00E62208" w:rsidP="00040A30">
      <w:pPr>
        <w:jc w:val="both"/>
        <w:rPr>
          <w:rFonts w:ascii="Arial" w:hAnsi="Arial" w:cs="Arial"/>
          <w:sz w:val="24"/>
          <w:szCs w:val="24"/>
          <w:lang w:val="es-ES"/>
        </w:rPr>
      </w:pPr>
      <w:r w:rsidRPr="00E40B9F">
        <w:rPr>
          <w:rFonts w:ascii="Arial" w:hAnsi="Arial" w:cs="Arial"/>
          <w:sz w:val="24"/>
          <w:szCs w:val="24"/>
          <w:lang w:val="es-ES"/>
        </w:rPr>
        <w:t xml:space="preserve">5. </w:t>
      </w:r>
      <w:r w:rsidR="0038400E">
        <w:rPr>
          <w:rFonts w:ascii="Arial" w:hAnsi="Arial" w:cs="Arial"/>
          <w:sz w:val="24"/>
          <w:szCs w:val="24"/>
          <w:lang w:val="es-ES"/>
        </w:rPr>
        <w:t xml:space="preserve">La liga Pre registro al IMP promoción XX abre una </w:t>
      </w:r>
      <w:r w:rsidRPr="00E40B9F">
        <w:rPr>
          <w:rFonts w:ascii="Arial" w:hAnsi="Arial" w:cs="Arial"/>
          <w:sz w:val="24"/>
          <w:szCs w:val="24"/>
          <w:lang w:val="es-ES"/>
        </w:rPr>
        <w:t>plataforma</w:t>
      </w:r>
      <w:r w:rsidR="0038400E">
        <w:rPr>
          <w:rFonts w:ascii="Arial" w:hAnsi="Arial" w:cs="Arial"/>
          <w:sz w:val="24"/>
          <w:szCs w:val="24"/>
          <w:lang w:val="es-ES"/>
        </w:rPr>
        <w:t xml:space="preserve"> que </w:t>
      </w:r>
      <w:r w:rsidR="00040A30">
        <w:rPr>
          <w:rFonts w:ascii="Arial" w:hAnsi="Arial" w:cs="Arial"/>
          <w:sz w:val="24"/>
          <w:szCs w:val="24"/>
          <w:lang w:val="es-ES"/>
        </w:rPr>
        <w:t>permite</w:t>
      </w:r>
      <w:r w:rsidRPr="00E40B9F">
        <w:rPr>
          <w:rFonts w:ascii="Arial" w:hAnsi="Arial" w:cs="Arial"/>
          <w:sz w:val="24"/>
          <w:szCs w:val="24"/>
          <w:lang w:val="es-ES"/>
        </w:rPr>
        <w:t xml:space="preserve"> capturar la información </w:t>
      </w:r>
      <w:r w:rsidR="00040A30">
        <w:rPr>
          <w:rFonts w:ascii="Arial" w:hAnsi="Arial" w:cs="Arial"/>
          <w:sz w:val="24"/>
          <w:szCs w:val="24"/>
          <w:lang w:val="es-ES"/>
        </w:rPr>
        <w:t xml:space="preserve">del </w:t>
      </w:r>
      <w:r w:rsidR="00040A30" w:rsidRPr="00E40B9F">
        <w:rPr>
          <w:rFonts w:ascii="Arial" w:hAnsi="Arial" w:cs="Arial"/>
          <w:sz w:val="24"/>
          <w:szCs w:val="24"/>
          <w:lang w:val="es-ES"/>
        </w:rPr>
        <w:t>solicita</w:t>
      </w:r>
      <w:r w:rsidR="00040A30">
        <w:rPr>
          <w:rFonts w:ascii="Arial" w:hAnsi="Arial" w:cs="Arial"/>
          <w:sz w:val="24"/>
          <w:szCs w:val="24"/>
          <w:lang w:val="es-ES"/>
        </w:rPr>
        <w:t>nte,</w:t>
      </w:r>
      <w:r w:rsidRPr="00E40B9F">
        <w:rPr>
          <w:rFonts w:ascii="Arial" w:hAnsi="Arial" w:cs="Arial"/>
          <w:sz w:val="24"/>
          <w:szCs w:val="24"/>
          <w:lang w:val="es-ES"/>
        </w:rPr>
        <w:t xml:space="preserve"> </w:t>
      </w:r>
      <w:r w:rsidR="00040A30">
        <w:rPr>
          <w:rFonts w:ascii="Arial" w:hAnsi="Arial" w:cs="Arial"/>
          <w:sz w:val="24"/>
          <w:szCs w:val="24"/>
          <w:lang w:val="es-ES"/>
        </w:rPr>
        <w:t>así como recabar los documentos necesarios para ser considerado en el acto público para la toma de plaza en el sector salud.</w:t>
      </w:r>
    </w:p>
    <w:p w14:paraId="5E785C3A" w14:textId="77777777" w:rsidR="00040A30" w:rsidRDefault="00040A30" w:rsidP="00040A30">
      <w:pPr>
        <w:jc w:val="both"/>
        <w:rPr>
          <w:rFonts w:ascii="Arial" w:hAnsi="Arial" w:cs="Arial"/>
          <w:sz w:val="24"/>
          <w:szCs w:val="24"/>
          <w:lang w:val="es-ES"/>
        </w:rPr>
      </w:pPr>
    </w:p>
    <w:p w14:paraId="4A7713FB" w14:textId="77777777" w:rsidR="00E62208" w:rsidRPr="00E40B9F" w:rsidRDefault="00040A30" w:rsidP="00040A30">
      <w:pPr>
        <w:jc w:val="both"/>
        <w:rPr>
          <w:rFonts w:ascii="Arial" w:hAnsi="Arial" w:cs="Arial"/>
          <w:i/>
          <w:iCs/>
          <w:sz w:val="24"/>
          <w:szCs w:val="24"/>
          <w:lang w:val="es-ES"/>
        </w:rPr>
      </w:pPr>
      <w:r>
        <w:rPr>
          <w:rFonts w:ascii="Arial" w:hAnsi="Arial" w:cs="Arial"/>
          <w:i/>
          <w:iCs/>
          <w:sz w:val="24"/>
          <w:szCs w:val="24"/>
          <w:lang w:val="es-ES"/>
        </w:rPr>
        <w:t xml:space="preserve">Es importante </w:t>
      </w:r>
      <w:r w:rsidR="00E62208" w:rsidRPr="00E40B9F">
        <w:rPr>
          <w:rFonts w:ascii="Arial" w:hAnsi="Arial" w:cs="Arial"/>
          <w:i/>
          <w:iCs/>
          <w:sz w:val="24"/>
          <w:szCs w:val="24"/>
          <w:lang w:val="es-ES"/>
        </w:rPr>
        <w:t xml:space="preserve">leer </w:t>
      </w:r>
      <w:r>
        <w:rPr>
          <w:rFonts w:ascii="Arial" w:hAnsi="Arial" w:cs="Arial"/>
          <w:i/>
          <w:iCs/>
          <w:sz w:val="24"/>
          <w:szCs w:val="24"/>
          <w:lang w:val="es-ES"/>
        </w:rPr>
        <w:t>cuidadosamente</w:t>
      </w:r>
      <w:r w:rsidR="00E62208" w:rsidRPr="00E40B9F">
        <w:rPr>
          <w:rFonts w:ascii="Arial" w:hAnsi="Arial" w:cs="Arial"/>
          <w:i/>
          <w:iCs/>
          <w:sz w:val="24"/>
          <w:szCs w:val="24"/>
          <w:lang w:val="es-ES"/>
        </w:rPr>
        <w:t xml:space="preserve"> las instrucciones de la plataforma y tener a la mano los archivos electrónico</w:t>
      </w:r>
      <w:r>
        <w:rPr>
          <w:rFonts w:ascii="Arial" w:hAnsi="Arial" w:cs="Arial"/>
          <w:i/>
          <w:iCs/>
          <w:sz w:val="24"/>
          <w:szCs w:val="24"/>
          <w:lang w:val="es-ES"/>
        </w:rPr>
        <w:t>s</w:t>
      </w:r>
      <w:r w:rsidR="00E62208" w:rsidRPr="00E40B9F">
        <w:rPr>
          <w:rFonts w:ascii="Arial" w:hAnsi="Arial" w:cs="Arial"/>
          <w:i/>
          <w:iCs/>
          <w:sz w:val="24"/>
          <w:szCs w:val="24"/>
          <w:lang w:val="es-ES"/>
        </w:rPr>
        <w:t xml:space="preserve"> correspondientes para realizar el </w:t>
      </w:r>
      <w:r w:rsidR="00F8026A" w:rsidRPr="00E40B9F">
        <w:rPr>
          <w:rFonts w:ascii="Arial" w:hAnsi="Arial" w:cs="Arial"/>
          <w:i/>
          <w:iCs/>
          <w:sz w:val="24"/>
          <w:szCs w:val="24"/>
          <w:lang w:val="es-ES"/>
        </w:rPr>
        <w:t>pre registro</w:t>
      </w:r>
      <w:r w:rsidR="00E62208" w:rsidRPr="00E40B9F">
        <w:rPr>
          <w:rFonts w:ascii="Arial" w:hAnsi="Arial" w:cs="Arial"/>
          <w:i/>
          <w:iCs/>
          <w:sz w:val="24"/>
          <w:szCs w:val="24"/>
          <w:lang w:val="es-ES"/>
        </w:rPr>
        <w:t>.</w:t>
      </w:r>
    </w:p>
    <w:p w14:paraId="55466823" w14:textId="77777777" w:rsidR="00E62208" w:rsidRPr="00E40B9F" w:rsidRDefault="00E62208">
      <w:pPr>
        <w:rPr>
          <w:rFonts w:ascii="Arial" w:hAnsi="Arial" w:cs="Arial"/>
          <w:sz w:val="24"/>
          <w:szCs w:val="24"/>
          <w:lang w:val="es-ES"/>
        </w:rPr>
      </w:pPr>
    </w:p>
    <w:p w14:paraId="0915EC65" w14:textId="77777777" w:rsidR="00E62208" w:rsidRPr="00E40B9F" w:rsidRDefault="00E62208">
      <w:pPr>
        <w:rPr>
          <w:rFonts w:ascii="Arial" w:hAnsi="Arial" w:cs="Arial"/>
          <w:sz w:val="24"/>
          <w:szCs w:val="24"/>
          <w:lang w:val="es-ES"/>
        </w:rPr>
      </w:pPr>
      <w:hyperlink r:id="rId13" w:history="1">
        <w:r w:rsidRPr="00E40B9F">
          <w:rPr>
            <w:rFonts w:ascii="Arial" w:hAnsi="Arial" w:cs="Arial"/>
            <w:color w:val="0000FF"/>
            <w:sz w:val="24"/>
            <w:szCs w:val="24"/>
            <w:u w:val="single"/>
            <w:lang w:val="es-ES"/>
          </w:rPr>
          <w:t>http://cbs1.xoc.uam.mx/imp_inscripciones/</w:t>
        </w:r>
      </w:hyperlink>
    </w:p>
    <w:p w14:paraId="291AA4D3" w14:textId="77777777" w:rsidR="00E62208" w:rsidRDefault="00E62208">
      <w:pPr>
        <w:rPr>
          <w:rFonts w:ascii="Arial" w:hAnsi="Arial" w:cs="Arial"/>
          <w:sz w:val="24"/>
          <w:szCs w:val="24"/>
          <w:lang w:val="es-ES"/>
        </w:rPr>
      </w:pPr>
    </w:p>
    <w:p w14:paraId="7E320D16" w14:textId="77777777" w:rsidR="00040A30" w:rsidRDefault="00040A30">
      <w:pPr>
        <w:rPr>
          <w:rFonts w:ascii="Arial" w:hAnsi="Arial" w:cs="Arial"/>
          <w:sz w:val="24"/>
          <w:szCs w:val="24"/>
          <w:lang w:val="es-ES"/>
        </w:rPr>
      </w:pPr>
    </w:p>
    <w:p w14:paraId="612D0E69" w14:textId="77777777" w:rsidR="00040A30" w:rsidRPr="00E40B9F" w:rsidRDefault="00040A30">
      <w:pPr>
        <w:rPr>
          <w:rFonts w:ascii="Arial" w:hAnsi="Arial" w:cs="Arial"/>
          <w:sz w:val="24"/>
          <w:szCs w:val="24"/>
          <w:lang w:val="es-ES"/>
        </w:rPr>
      </w:pPr>
      <w:r>
        <w:rPr>
          <w:rFonts w:ascii="Arial" w:hAnsi="Arial" w:cs="Arial"/>
          <w:sz w:val="24"/>
          <w:szCs w:val="24"/>
          <w:lang w:val="es-ES"/>
        </w:rPr>
        <w:t xml:space="preserve">A </w:t>
      </w:r>
      <w:proofErr w:type="gramStart"/>
      <w:r>
        <w:rPr>
          <w:rFonts w:ascii="Arial" w:hAnsi="Arial" w:cs="Arial"/>
          <w:sz w:val="24"/>
          <w:szCs w:val="24"/>
          <w:lang w:val="es-ES"/>
        </w:rPr>
        <w:t>continuación</w:t>
      </w:r>
      <w:proofErr w:type="gramEnd"/>
      <w:r>
        <w:rPr>
          <w:rFonts w:ascii="Arial" w:hAnsi="Arial" w:cs="Arial"/>
          <w:sz w:val="24"/>
          <w:szCs w:val="24"/>
          <w:lang w:val="es-ES"/>
        </w:rPr>
        <w:t xml:space="preserve"> se presentan las capturas de pantalla de la plataforma de ingreso al Pre registro así como del formato para la captura de información y documentación:</w:t>
      </w:r>
    </w:p>
    <w:p w14:paraId="188EB115" w14:textId="77777777" w:rsidR="00040A30" w:rsidRDefault="00701005" w:rsidP="00040A30">
      <w:pPr>
        <w:jc w:val="center"/>
        <w:rPr>
          <w:rFonts w:ascii="Arial" w:hAnsi="Arial" w:cs="Arial"/>
          <w:sz w:val="24"/>
          <w:szCs w:val="24"/>
          <w:lang w:val="es-ES"/>
        </w:rPr>
      </w:pPr>
      <w:r w:rsidRPr="000B06DB">
        <w:rPr>
          <w:rFonts w:ascii="Arial" w:hAnsi="Arial" w:cs="Arial"/>
          <w:noProof/>
          <w:sz w:val="24"/>
          <w:szCs w:val="24"/>
          <w:lang w:val="es-ES"/>
        </w:rPr>
        <w:lastRenderedPageBreak/>
        <w:drawing>
          <wp:inline distT="0" distB="0" distL="0" distR="0" wp14:anchorId="525CA426" wp14:editId="47123214">
            <wp:extent cx="4545330" cy="5400040"/>
            <wp:effectExtent l="0" t="0" r="0" b="0"/>
            <wp:docPr id="5"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45330" cy="5400040"/>
                    </a:xfrm>
                    <a:prstGeom prst="rect">
                      <a:avLst/>
                    </a:prstGeom>
                    <a:noFill/>
                    <a:ln>
                      <a:noFill/>
                    </a:ln>
                  </pic:spPr>
                </pic:pic>
              </a:graphicData>
            </a:graphic>
          </wp:inline>
        </w:drawing>
      </w:r>
    </w:p>
    <w:p w14:paraId="352C2B6D" w14:textId="77777777" w:rsidR="00040A30" w:rsidRDefault="00040A30" w:rsidP="00040A30">
      <w:pPr>
        <w:jc w:val="center"/>
        <w:rPr>
          <w:rFonts w:ascii="Arial" w:hAnsi="Arial" w:cs="Arial"/>
          <w:sz w:val="24"/>
          <w:szCs w:val="24"/>
          <w:lang w:val="es-ES"/>
        </w:rPr>
      </w:pPr>
    </w:p>
    <w:p w14:paraId="7A8AC24C" w14:textId="77777777" w:rsidR="00F8026A" w:rsidRPr="00E40B9F" w:rsidRDefault="00E62208" w:rsidP="00040A30">
      <w:pPr>
        <w:jc w:val="center"/>
        <w:rPr>
          <w:rFonts w:ascii="Arial" w:hAnsi="Arial" w:cs="Arial"/>
          <w:sz w:val="24"/>
          <w:szCs w:val="24"/>
          <w:lang w:val="es-ES"/>
        </w:rPr>
      </w:pPr>
      <w:r w:rsidRPr="00E40B9F">
        <w:rPr>
          <w:rFonts w:ascii="Arial" w:hAnsi="Arial" w:cs="Arial"/>
          <w:sz w:val="24"/>
          <w:szCs w:val="24"/>
          <w:lang w:val="es-ES"/>
        </w:rPr>
        <w:br w:type="page"/>
      </w:r>
      <w:r w:rsidR="00701005" w:rsidRPr="000B06DB">
        <w:rPr>
          <w:rFonts w:ascii="Arial" w:hAnsi="Arial" w:cs="Arial"/>
          <w:noProof/>
          <w:sz w:val="24"/>
          <w:szCs w:val="24"/>
          <w:lang w:val="es-ES"/>
        </w:rPr>
        <w:lastRenderedPageBreak/>
        <w:drawing>
          <wp:inline distT="0" distB="0" distL="0" distR="0" wp14:anchorId="2017FA44" wp14:editId="52E8C3BD">
            <wp:extent cx="4704715" cy="7209155"/>
            <wp:effectExtent l="0" t="0" r="0" b="0"/>
            <wp:docPr id="6"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04715" cy="7209155"/>
                    </a:xfrm>
                    <a:prstGeom prst="rect">
                      <a:avLst/>
                    </a:prstGeom>
                    <a:noFill/>
                    <a:ln>
                      <a:noFill/>
                    </a:ln>
                  </pic:spPr>
                </pic:pic>
              </a:graphicData>
            </a:graphic>
          </wp:inline>
        </w:drawing>
      </w:r>
    </w:p>
    <w:p w14:paraId="384CC550" w14:textId="77777777" w:rsidR="00E62208" w:rsidRDefault="00E62208" w:rsidP="00040A30">
      <w:pPr>
        <w:jc w:val="both"/>
        <w:rPr>
          <w:rFonts w:ascii="Arial" w:hAnsi="Arial" w:cs="Arial"/>
          <w:sz w:val="24"/>
          <w:szCs w:val="24"/>
          <w:lang w:val="es-ES"/>
        </w:rPr>
      </w:pPr>
      <w:r w:rsidRPr="00E40B9F">
        <w:rPr>
          <w:rFonts w:ascii="Arial" w:hAnsi="Arial" w:cs="Arial"/>
          <w:sz w:val="24"/>
          <w:szCs w:val="24"/>
          <w:lang w:val="es-ES"/>
        </w:rPr>
        <w:br w:type="page"/>
      </w:r>
      <w:r w:rsidRPr="00E40B9F">
        <w:rPr>
          <w:rFonts w:ascii="Arial" w:hAnsi="Arial" w:cs="Arial"/>
          <w:sz w:val="24"/>
          <w:szCs w:val="24"/>
          <w:lang w:val="es-ES"/>
        </w:rPr>
        <w:lastRenderedPageBreak/>
        <w:t xml:space="preserve">6. </w:t>
      </w:r>
      <w:r w:rsidR="00040A30">
        <w:rPr>
          <w:rFonts w:ascii="Arial" w:hAnsi="Arial" w:cs="Arial"/>
          <w:sz w:val="24"/>
          <w:szCs w:val="24"/>
          <w:lang w:val="es-ES"/>
        </w:rPr>
        <w:t>Cuando el</w:t>
      </w:r>
      <w:r w:rsidRPr="00E40B9F">
        <w:rPr>
          <w:rFonts w:ascii="Arial" w:hAnsi="Arial" w:cs="Arial"/>
          <w:sz w:val="24"/>
          <w:szCs w:val="24"/>
          <w:lang w:val="es-ES"/>
        </w:rPr>
        <w:t xml:space="preserve"> </w:t>
      </w:r>
      <w:r w:rsidR="00F8026A" w:rsidRPr="00E40B9F">
        <w:rPr>
          <w:rFonts w:ascii="Arial" w:hAnsi="Arial" w:cs="Arial"/>
          <w:sz w:val="24"/>
          <w:szCs w:val="24"/>
          <w:lang w:val="es-ES"/>
        </w:rPr>
        <w:t>pre registro</w:t>
      </w:r>
      <w:r w:rsidRPr="00E40B9F">
        <w:rPr>
          <w:rFonts w:ascii="Arial" w:hAnsi="Arial" w:cs="Arial"/>
          <w:sz w:val="24"/>
          <w:szCs w:val="24"/>
          <w:lang w:val="es-ES"/>
        </w:rPr>
        <w:t xml:space="preserve"> </w:t>
      </w:r>
      <w:r w:rsidR="00040A30">
        <w:rPr>
          <w:rFonts w:ascii="Arial" w:hAnsi="Arial" w:cs="Arial"/>
          <w:sz w:val="24"/>
          <w:szCs w:val="24"/>
          <w:lang w:val="es-ES"/>
        </w:rPr>
        <w:t>se ha realizado correctamente, el sistema emitirá un mensaje de</w:t>
      </w:r>
      <w:r w:rsidRPr="00E40B9F">
        <w:rPr>
          <w:rFonts w:ascii="Arial" w:hAnsi="Arial" w:cs="Arial"/>
          <w:sz w:val="24"/>
          <w:szCs w:val="24"/>
          <w:lang w:val="es-ES"/>
        </w:rPr>
        <w:t xml:space="preserve"> confirmación y </w:t>
      </w:r>
      <w:r w:rsidR="00040A30">
        <w:rPr>
          <w:rFonts w:ascii="Arial" w:hAnsi="Arial" w:cs="Arial"/>
          <w:sz w:val="24"/>
          <w:szCs w:val="24"/>
          <w:lang w:val="es-ES"/>
        </w:rPr>
        <w:t xml:space="preserve">asignará un </w:t>
      </w:r>
      <w:r w:rsidRPr="00E40B9F">
        <w:rPr>
          <w:rFonts w:ascii="Arial" w:hAnsi="Arial" w:cs="Arial"/>
          <w:sz w:val="24"/>
          <w:szCs w:val="24"/>
          <w:lang w:val="es-ES"/>
        </w:rPr>
        <w:t xml:space="preserve">numero de folio </w:t>
      </w:r>
      <w:r w:rsidR="00040A30">
        <w:rPr>
          <w:rFonts w:ascii="Arial" w:hAnsi="Arial" w:cs="Arial"/>
          <w:sz w:val="24"/>
          <w:szCs w:val="24"/>
          <w:lang w:val="es-ES"/>
        </w:rPr>
        <w:t>con el cual se podrá dar seguimiento al proceso. En esta pantalla se enfatiza la importancia de mantenerse pendiente de fechas, lugar y horarios que serán publicados en el apartado de anuncios que se señaló anteriormente.</w:t>
      </w:r>
    </w:p>
    <w:p w14:paraId="743A5085" w14:textId="77777777" w:rsidR="00040A30" w:rsidRPr="00E40B9F" w:rsidRDefault="00040A30" w:rsidP="00040A30">
      <w:pPr>
        <w:jc w:val="both"/>
        <w:rPr>
          <w:rFonts w:ascii="Arial" w:hAnsi="Arial" w:cs="Arial"/>
          <w:sz w:val="24"/>
          <w:szCs w:val="24"/>
          <w:lang w:val="es-ES"/>
        </w:rPr>
      </w:pPr>
    </w:p>
    <w:p w14:paraId="7C3002F0" w14:textId="77777777" w:rsidR="00E62208" w:rsidRPr="00E40B9F" w:rsidRDefault="00E62208">
      <w:pPr>
        <w:rPr>
          <w:rFonts w:ascii="Arial" w:hAnsi="Arial" w:cs="Arial"/>
          <w:sz w:val="24"/>
          <w:szCs w:val="24"/>
          <w:lang w:val="es-ES"/>
        </w:rPr>
      </w:pPr>
    </w:p>
    <w:p w14:paraId="58ED9E82" w14:textId="77777777" w:rsidR="00E62208" w:rsidRPr="00CC280E" w:rsidRDefault="00701005">
      <w:pPr>
        <w:jc w:val="center"/>
        <w:rPr>
          <w:lang w:val="es-ES"/>
        </w:rPr>
      </w:pPr>
      <w:r w:rsidRPr="00405425">
        <w:rPr>
          <w:noProof/>
          <w:lang w:val="es-ES"/>
        </w:rPr>
        <w:drawing>
          <wp:inline distT="0" distB="0" distL="0" distR="0" wp14:anchorId="46AA1CFA" wp14:editId="07266B34">
            <wp:extent cx="5367020" cy="3630930"/>
            <wp:effectExtent l="0" t="0" r="0" b="0"/>
            <wp:docPr id="7"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67020" cy="3630930"/>
                    </a:xfrm>
                    <a:prstGeom prst="rect">
                      <a:avLst/>
                    </a:prstGeom>
                    <a:noFill/>
                    <a:ln>
                      <a:noFill/>
                    </a:ln>
                  </pic:spPr>
                </pic:pic>
              </a:graphicData>
            </a:graphic>
          </wp:inline>
        </w:drawing>
      </w:r>
    </w:p>
    <w:sectPr w:rsidR="00E62208" w:rsidRPr="00CC280E" w:rsidSect="00E62208">
      <w:pgSz w:w="12240" w:h="15840"/>
      <w:pgMar w:top="1440" w:right="1800" w:bottom="1440" w:left="1800" w:header="720" w:footer="864"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09D937" w14:textId="77777777" w:rsidR="003C0419" w:rsidRDefault="003C0419" w:rsidP="00E62208">
      <w:r>
        <w:separator/>
      </w:r>
    </w:p>
  </w:endnote>
  <w:endnote w:type="continuationSeparator" w:id="0">
    <w:p w14:paraId="4B46D96A" w14:textId="77777777" w:rsidR="003C0419" w:rsidRDefault="003C0419" w:rsidP="00E622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AE1AFB" w14:textId="77777777" w:rsidR="003C0419" w:rsidRDefault="003C0419" w:rsidP="00E62208">
      <w:r>
        <w:separator/>
      </w:r>
    </w:p>
  </w:footnote>
  <w:footnote w:type="continuationSeparator" w:id="0">
    <w:p w14:paraId="0C668983" w14:textId="77777777" w:rsidR="003C0419" w:rsidRDefault="003C0419" w:rsidP="00E622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84519A4"/>
    <w:multiLevelType w:val="hybridMultilevel"/>
    <w:tmpl w:val="C37AA04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2"/>
  <w:embedSystemFonts/>
  <w:bordersDoNotSurroundHeader/>
  <w:bordersDoNotSurroundFooter/>
  <w:proofState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pos w:val="sectEnd"/>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lorPos" w:val="-1"/>
    <w:docVar w:name="ColorSet" w:val="-1"/>
    <w:docVar w:name="StylePos" w:val="-1"/>
    <w:docVar w:name="StyleSet" w:val="-1"/>
  </w:docVars>
  <w:rsids>
    <w:rsidRoot w:val="00E62208"/>
    <w:rsid w:val="00040A30"/>
    <w:rsid w:val="000B06DB"/>
    <w:rsid w:val="0038400E"/>
    <w:rsid w:val="003C0419"/>
    <w:rsid w:val="00405425"/>
    <w:rsid w:val="00701005"/>
    <w:rsid w:val="00AC10C0"/>
    <w:rsid w:val="00B12EA8"/>
    <w:rsid w:val="00CC280E"/>
    <w:rsid w:val="00E40B9F"/>
    <w:rsid w:val="00E62208"/>
    <w:rsid w:val="00F8026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9598FDA"/>
  <w15:chartTrackingRefBased/>
  <w15:docId w15:val="{8F40890A-6D76-2345-8056-62193AAF3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s-MX"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overflowPunct w:val="0"/>
      <w:autoSpaceDE w:val="0"/>
      <w:autoSpaceDN w:val="0"/>
      <w:adjustRightInd w:val="0"/>
    </w:pPr>
    <w:rPr>
      <w:rFonts w:ascii="Times New Roman" w:hAnsi="Times New Roman"/>
      <w:kern w:val="28"/>
      <w:lang w:eastAsia="es-MX"/>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2.xoc.uam.mx/oferta-educativa/divisiones/cbs/" TargetMode="External"/><Relationship Id="rId13" Type="http://schemas.openxmlformats.org/officeDocument/2006/relationships/hyperlink" Target="http://cbs1.xoc.uam.mx/imp_inscripciones/"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yperlink" Target="http://www2.xoc.uam.mx/oferta-educativa/divisiones/cbs/coordinaciones/internado/anuncios/"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461</Words>
  <Characters>2538</Characters>
  <Application>Microsoft Office Word</Application>
  <DocSecurity>0</DocSecurity>
  <Lines>21</Lines>
  <Paragraphs>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2994</CharactersWithSpaces>
  <SharedDoc>false</SharedDoc>
  <HLinks>
    <vt:vector size="18" baseType="variant">
      <vt:variant>
        <vt:i4>1441828</vt:i4>
      </vt:variant>
      <vt:variant>
        <vt:i4>6</vt:i4>
      </vt:variant>
      <vt:variant>
        <vt:i4>0</vt:i4>
      </vt:variant>
      <vt:variant>
        <vt:i4>5</vt:i4>
      </vt:variant>
      <vt:variant>
        <vt:lpwstr>http://cbs1.xoc.uam.mx/imp_inscripciones/</vt:lpwstr>
      </vt:variant>
      <vt:variant>
        <vt:lpwstr/>
      </vt:variant>
      <vt:variant>
        <vt:i4>1703952</vt:i4>
      </vt:variant>
      <vt:variant>
        <vt:i4>3</vt:i4>
      </vt:variant>
      <vt:variant>
        <vt:i4>0</vt:i4>
      </vt:variant>
      <vt:variant>
        <vt:i4>5</vt:i4>
      </vt:variant>
      <vt:variant>
        <vt:lpwstr>http://www2.xoc.uam.mx/oferta-educativa/divisiones/cbs/coordinaciones/internado/anuncios/</vt:lpwstr>
      </vt:variant>
      <vt:variant>
        <vt:lpwstr/>
      </vt:variant>
      <vt:variant>
        <vt:i4>7208999</vt:i4>
      </vt:variant>
      <vt:variant>
        <vt:i4>0</vt:i4>
      </vt:variant>
      <vt:variant>
        <vt:i4>0</vt:i4>
      </vt:variant>
      <vt:variant>
        <vt:i4>5</vt:i4>
      </vt:variant>
      <vt:variant>
        <vt:lpwstr>http://www2.xoc.uam.mx/oferta-educativa/divisiones/cbs/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Microsoft Office User</cp:lastModifiedBy>
  <cp:revision>2</cp:revision>
  <dcterms:created xsi:type="dcterms:W3CDTF">2020-09-23T17:14:00Z</dcterms:created>
  <dcterms:modified xsi:type="dcterms:W3CDTF">2020-09-23T17:14:00Z</dcterms:modified>
</cp:coreProperties>
</file>