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BC8F" w14:textId="6E68823A" w:rsidR="00926363" w:rsidRPr="00AE6211" w:rsidRDefault="00B95A5A" w:rsidP="009263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Ciudad de México, </w:t>
      </w:r>
      <w:r w:rsidR="00926363">
        <w:rPr>
          <w:sz w:val="24"/>
          <w:szCs w:val="24"/>
        </w:rPr>
        <w:t xml:space="preserve">__ de </w:t>
      </w:r>
      <w:r w:rsidR="007F5A70">
        <w:rPr>
          <w:sz w:val="24"/>
          <w:szCs w:val="24"/>
        </w:rPr>
        <w:t xml:space="preserve">_____ </w:t>
      </w:r>
      <w:proofErr w:type="spellStart"/>
      <w:r w:rsidR="00926363" w:rsidRPr="00AE6211">
        <w:rPr>
          <w:sz w:val="24"/>
          <w:szCs w:val="24"/>
        </w:rPr>
        <w:t>de</w:t>
      </w:r>
      <w:proofErr w:type="spellEnd"/>
      <w:r w:rsidR="00926363" w:rsidRPr="00AE6211">
        <w:rPr>
          <w:sz w:val="24"/>
          <w:szCs w:val="24"/>
        </w:rPr>
        <w:t xml:space="preserve"> 202</w:t>
      </w:r>
      <w:r w:rsidR="007F5A70">
        <w:rPr>
          <w:sz w:val="24"/>
          <w:szCs w:val="24"/>
        </w:rPr>
        <w:t>4</w:t>
      </w:r>
    </w:p>
    <w:p w14:paraId="2BFA8B9F" w14:textId="0C0F58D6" w:rsidR="00926363" w:rsidRDefault="00926363" w:rsidP="00926363">
      <w:pPr>
        <w:spacing w:line="276" w:lineRule="auto"/>
        <w:rPr>
          <w:b/>
          <w:sz w:val="24"/>
          <w:szCs w:val="24"/>
        </w:rPr>
      </w:pPr>
    </w:p>
    <w:p w14:paraId="43CFC4B6" w14:textId="77777777" w:rsidR="00136D27" w:rsidRDefault="00136D27" w:rsidP="00926363">
      <w:pPr>
        <w:spacing w:line="276" w:lineRule="auto"/>
        <w:rPr>
          <w:b/>
          <w:sz w:val="24"/>
          <w:szCs w:val="24"/>
        </w:rPr>
      </w:pPr>
    </w:p>
    <w:p w14:paraId="45CB2C27" w14:textId="77777777" w:rsidR="00407D11" w:rsidRPr="00AE6211" w:rsidRDefault="00407D11" w:rsidP="00926363">
      <w:pPr>
        <w:spacing w:line="276" w:lineRule="auto"/>
        <w:rPr>
          <w:b/>
          <w:sz w:val="24"/>
          <w:szCs w:val="24"/>
        </w:rPr>
      </w:pPr>
    </w:p>
    <w:p w14:paraId="1E69A265" w14:textId="1DD2EE4A" w:rsidR="00926363" w:rsidRDefault="00926363" w:rsidP="0092636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Consejo Divisional de Ciencias </w:t>
      </w:r>
      <w:r w:rsidR="003D4924">
        <w:rPr>
          <w:b/>
          <w:sz w:val="24"/>
          <w:szCs w:val="24"/>
        </w:rPr>
        <w:t xml:space="preserve">y </w:t>
      </w:r>
    </w:p>
    <w:p w14:paraId="400C557D" w14:textId="14BA4ED7" w:rsidR="003D4924" w:rsidRPr="00AE6211" w:rsidRDefault="003D4924" w:rsidP="00926363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Artes para el Diseño</w:t>
      </w:r>
    </w:p>
    <w:p w14:paraId="5587C871" w14:textId="77777777" w:rsidR="00926363" w:rsidRPr="00AE6211" w:rsidRDefault="00926363" w:rsidP="00926363">
      <w:pPr>
        <w:spacing w:line="276" w:lineRule="auto"/>
        <w:rPr>
          <w:sz w:val="24"/>
          <w:szCs w:val="24"/>
        </w:rPr>
      </w:pPr>
      <w:r w:rsidRPr="00AE6211">
        <w:rPr>
          <w:sz w:val="24"/>
          <w:szCs w:val="24"/>
        </w:rPr>
        <w:t>Unidad Xochimilco</w:t>
      </w:r>
    </w:p>
    <w:p w14:paraId="55218964" w14:textId="77777777" w:rsidR="00926363" w:rsidRPr="00AE6211" w:rsidRDefault="00926363" w:rsidP="00926363">
      <w:pPr>
        <w:spacing w:line="276" w:lineRule="auto"/>
        <w:rPr>
          <w:sz w:val="24"/>
          <w:szCs w:val="24"/>
        </w:rPr>
      </w:pPr>
      <w:r w:rsidRPr="009A7C10">
        <w:rPr>
          <w:sz w:val="24"/>
          <w:szCs w:val="24"/>
        </w:rPr>
        <w:t>Presente</w:t>
      </w:r>
      <w:r w:rsidRPr="00AE6211">
        <w:rPr>
          <w:sz w:val="24"/>
          <w:szCs w:val="24"/>
        </w:rPr>
        <w:t xml:space="preserve"> </w:t>
      </w:r>
    </w:p>
    <w:p w14:paraId="4AEBD2E9" w14:textId="77777777" w:rsidR="00136D27" w:rsidRDefault="00136D27" w:rsidP="00926363">
      <w:pPr>
        <w:spacing w:line="276" w:lineRule="auto"/>
        <w:jc w:val="both"/>
        <w:rPr>
          <w:sz w:val="24"/>
          <w:szCs w:val="24"/>
        </w:rPr>
      </w:pPr>
    </w:p>
    <w:p w14:paraId="76B354AD" w14:textId="77777777" w:rsidR="003D4924" w:rsidRPr="00AE6211" w:rsidRDefault="003D4924" w:rsidP="00926363">
      <w:pPr>
        <w:spacing w:line="276" w:lineRule="auto"/>
        <w:jc w:val="both"/>
        <w:rPr>
          <w:sz w:val="24"/>
          <w:szCs w:val="24"/>
        </w:rPr>
      </w:pPr>
    </w:p>
    <w:p w14:paraId="677BC622" w14:textId="73C687D9" w:rsidR="00926363" w:rsidRDefault="00407D11" w:rsidP="00407D11">
      <w:pPr>
        <w:spacing w:line="276" w:lineRule="auto"/>
        <w:ind w:left="3969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Asunto: </w:t>
      </w:r>
      <w:r>
        <w:rPr>
          <w:sz w:val="24"/>
          <w:szCs w:val="24"/>
        </w:rPr>
        <w:tab/>
        <w:t xml:space="preserve">manifestación bajo protesta de decir verdad para ser representante ante el Consejo Divisional de Ciencias </w:t>
      </w:r>
      <w:r w:rsidR="003D4924">
        <w:rPr>
          <w:sz w:val="24"/>
          <w:szCs w:val="24"/>
        </w:rPr>
        <w:t>y Artes para el Diseño.</w:t>
      </w:r>
    </w:p>
    <w:p w14:paraId="126D025D" w14:textId="58C45879" w:rsidR="00926363" w:rsidRDefault="00926363" w:rsidP="00926363">
      <w:pPr>
        <w:spacing w:line="276" w:lineRule="auto"/>
        <w:jc w:val="both"/>
        <w:rPr>
          <w:sz w:val="24"/>
          <w:szCs w:val="24"/>
        </w:rPr>
      </w:pPr>
    </w:p>
    <w:p w14:paraId="7F82FBE2" w14:textId="77777777" w:rsidR="003D4924" w:rsidRPr="00AE6211" w:rsidRDefault="003D4924" w:rsidP="00926363">
      <w:pPr>
        <w:spacing w:line="276" w:lineRule="auto"/>
        <w:jc w:val="both"/>
        <w:rPr>
          <w:sz w:val="24"/>
          <w:szCs w:val="24"/>
        </w:rPr>
      </w:pPr>
    </w:p>
    <w:p w14:paraId="7B006580" w14:textId="6DC2E438" w:rsidR="00926363" w:rsidRPr="00926363" w:rsidRDefault="00926363" w:rsidP="00926363">
      <w:pPr>
        <w:spacing w:line="276" w:lineRule="auto"/>
        <w:jc w:val="both"/>
        <w:rPr>
          <w:sz w:val="24"/>
          <w:szCs w:val="24"/>
        </w:rPr>
      </w:pPr>
      <w:r w:rsidRPr="009A7C10">
        <w:rPr>
          <w:sz w:val="24"/>
          <w:szCs w:val="24"/>
        </w:rPr>
        <w:t xml:space="preserve">Con fundamento en los artículos </w:t>
      </w:r>
      <w:r>
        <w:rPr>
          <w:sz w:val="24"/>
          <w:szCs w:val="24"/>
        </w:rPr>
        <w:t>4</w:t>
      </w:r>
      <w:r w:rsidR="00EF1842">
        <w:rPr>
          <w:sz w:val="24"/>
          <w:szCs w:val="24"/>
        </w:rPr>
        <w:t>4</w:t>
      </w:r>
      <w:r w:rsidRPr="009A7C10">
        <w:rPr>
          <w:sz w:val="24"/>
          <w:szCs w:val="24"/>
        </w:rPr>
        <w:t xml:space="preserve">, </w:t>
      </w:r>
      <w:r w:rsidRPr="00407D11">
        <w:rPr>
          <w:sz w:val="24"/>
          <w:szCs w:val="24"/>
        </w:rPr>
        <w:t>fracción V, inciso a) y 4</w:t>
      </w:r>
      <w:r w:rsidR="00EF1842">
        <w:rPr>
          <w:sz w:val="24"/>
          <w:szCs w:val="24"/>
        </w:rPr>
        <w:t>5</w:t>
      </w:r>
      <w:r w:rsidRPr="00407D11">
        <w:rPr>
          <w:sz w:val="24"/>
          <w:szCs w:val="24"/>
        </w:rPr>
        <w:t xml:space="preserve">, fracción IV, inciso a)  del Reglamento Orgánico y los numerales </w:t>
      </w:r>
      <w:r w:rsidRPr="00407D11">
        <w:rPr>
          <w:rFonts w:cs="Arial"/>
          <w:sz w:val="24"/>
          <w:szCs w:val="24"/>
          <w:lang w:val="es-MX"/>
        </w:rPr>
        <w:t>3.1, fracción V, inciso a) y 3.2, fracción IV, inciso a)</w:t>
      </w:r>
      <w:r w:rsidRPr="00407D11">
        <w:rPr>
          <w:sz w:val="24"/>
          <w:szCs w:val="24"/>
        </w:rPr>
        <w:t xml:space="preserve"> de la Convocatoria pa</w:t>
      </w:r>
      <w:r w:rsidRPr="00926363">
        <w:rPr>
          <w:sz w:val="24"/>
          <w:szCs w:val="24"/>
        </w:rPr>
        <w:t xml:space="preserve">ra </w:t>
      </w:r>
      <w:r>
        <w:rPr>
          <w:sz w:val="24"/>
          <w:szCs w:val="24"/>
        </w:rPr>
        <w:t>l</w:t>
      </w:r>
      <w:r w:rsidRPr="00926363">
        <w:rPr>
          <w:sz w:val="24"/>
          <w:szCs w:val="24"/>
        </w:rPr>
        <w:t xml:space="preserve">a </w:t>
      </w:r>
      <w:r>
        <w:rPr>
          <w:sz w:val="24"/>
          <w:szCs w:val="24"/>
        </w:rPr>
        <w:t>e</w:t>
      </w:r>
      <w:r w:rsidRPr="00926363">
        <w:rPr>
          <w:sz w:val="24"/>
          <w:szCs w:val="24"/>
        </w:rPr>
        <w:t xml:space="preserve">lección </w:t>
      </w:r>
      <w:r>
        <w:rPr>
          <w:sz w:val="24"/>
          <w:szCs w:val="24"/>
        </w:rPr>
        <w:t>e</w:t>
      </w:r>
      <w:r w:rsidRPr="00926363">
        <w:rPr>
          <w:sz w:val="24"/>
          <w:szCs w:val="24"/>
        </w:rPr>
        <w:t xml:space="preserve">lectrónica </w:t>
      </w:r>
      <w:r>
        <w:rPr>
          <w:sz w:val="24"/>
          <w:szCs w:val="24"/>
        </w:rPr>
        <w:t>d</w:t>
      </w:r>
      <w:r w:rsidRPr="00926363">
        <w:rPr>
          <w:sz w:val="24"/>
          <w:szCs w:val="24"/>
        </w:rPr>
        <w:t xml:space="preserve">e </w:t>
      </w:r>
      <w:r>
        <w:rPr>
          <w:sz w:val="24"/>
          <w:szCs w:val="24"/>
        </w:rPr>
        <w:t>r</w:t>
      </w:r>
      <w:r w:rsidRPr="00926363">
        <w:rPr>
          <w:sz w:val="24"/>
          <w:szCs w:val="24"/>
        </w:rPr>
        <w:t xml:space="preserve">epresentantes </w:t>
      </w:r>
      <w:r>
        <w:rPr>
          <w:sz w:val="24"/>
          <w:szCs w:val="24"/>
        </w:rPr>
        <w:t>d</w:t>
      </w:r>
      <w:r w:rsidRPr="00926363">
        <w:rPr>
          <w:sz w:val="24"/>
          <w:szCs w:val="24"/>
        </w:rPr>
        <w:t xml:space="preserve">el </w:t>
      </w:r>
      <w:r>
        <w:rPr>
          <w:sz w:val="24"/>
          <w:szCs w:val="24"/>
        </w:rPr>
        <w:t>p</w:t>
      </w:r>
      <w:r w:rsidRPr="00926363">
        <w:rPr>
          <w:sz w:val="24"/>
          <w:szCs w:val="24"/>
        </w:rPr>
        <w:t xml:space="preserve">ersonal </w:t>
      </w:r>
      <w:r>
        <w:rPr>
          <w:sz w:val="24"/>
          <w:szCs w:val="24"/>
        </w:rPr>
        <w:t>a</w:t>
      </w:r>
      <w:r w:rsidRPr="00926363">
        <w:rPr>
          <w:sz w:val="24"/>
          <w:szCs w:val="24"/>
        </w:rPr>
        <w:t xml:space="preserve">cadémico </w:t>
      </w:r>
      <w:r>
        <w:rPr>
          <w:sz w:val="24"/>
          <w:szCs w:val="24"/>
        </w:rPr>
        <w:t>y</w:t>
      </w:r>
      <w:r w:rsidRPr="0092636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926363">
        <w:rPr>
          <w:sz w:val="24"/>
          <w:szCs w:val="24"/>
        </w:rPr>
        <w:t xml:space="preserve">el </w:t>
      </w:r>
      <w:r>
        <w:rPr>
          <w:sz w:val="24"/>
          <w:szCs w:val="24"/>
        </w:rPr>
        <w:t>a</w:t>
      </w:r>
      <w:r w:rsidRPr="00926363">
        <w:rPr>
          <w:sz w:val="24"/>
          <w:szCs w:val="24"/>
        </w:rPr>
        <w:t xml:space="preserve">lumnado </w:t>
      </w:r>
      <w:r>
        <w:rPr>
          <w:sz w:val="24"/>
          <w:szCs w:val="24"/>
        </w:rPr>
        <w:t>a</w:t>
      </w:r>
      <w:r w:rsidRPr="00926363">
        <w:rPr>
          <w:sz w:val="24"/>
          <w:szCs w:val="24"/>
        </w:rPr>
        <w:t xml:space="preserve">nte </w:t>
      </w:r>
      <w:r>
        <w:rPr>
          <w:sz w:val="24"/>
          <w:szCs w:val="24"/>
        </w:rPr>
        <w:t>e</w:t>
      </w:r>
      <w:r w:rsidRPr="00926363">
        <w:rPr>
          <w:sz w:val="24"/>
          <w:szCs w:val="24"/>
        </w:rPr>
        <w:t xml:space="preserve">l Consejo Divisional </w:t>
      </w:r>
      <w:r>
        <w:rPr>
          <w:sz w:val="24"/>
          <w:szCs w:val="24"/>
        </w:rPr>
        <w:t>d</w:t>
      </w:r>
      <w:r w:rsidRPr="00926363">
        <w:rPr>
          <w:sz w:val="24"/>
          <w:szCs w:val="24"/>
        </w:rPr>
        <w:t xml:space="preserve">e Ciencias </w:t>
      </w:r>
      <w:r w:rsidR="003D4924">
        <w:rPr>
          <w:sz w:val="24"/>
          <w:szCs w:val="24"/>
        </w:rPr>
        <w:t>y Artes para el Diseño</w:t>
      </w:r>
      <w:r w:rsidRPr="0092636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926363">
        <w:rPr>
          <w:sz w:val="24"/>
          <w:szCs w:val="24"/>
        </w:rPr>
        <w:t xml:space="preserve">e </w:t>
      </w:r>
      <w:r>
        <w:rPr>
          <w:sz w:val="24"/>
          <w:szCs w:val="24"/>
        </w:rPr>
        <w:t>l</w:t>
      </w:r>
      <w:r w:rsidRPr="00926363">
        <w:rPr>
          <w:sz w:val="24"/>
          <w:szCs w:val="24"/>
        </w:rPr>
        <w:t xml:space="preserve">a Unidad Xochimilco, </w:t>
      </w:r>
      <w:r>
        <w:rPr>
          <w:sz w:val="24"/>
          <w:szCs w:val="24"/>
        </w:rPr>
        <w:t>p</w:t>
      </w:r>
      <w:r w:rsidRPr="00926363">
        <w:rPr>
          <w:sz w:val="24"/>
          <w:szCs w:val="24"/>
        </w:rPr>
        <w:t xml:space="preserve">ara </w:t>
      </w:r>
      <w:r>
        <w:rPr>
          <w:sz w:val="24"/>
          <w:szCs w:val="24"/>
        </w:rPr>
        <w:t>e</w:t>
      </w:r>
      <w:r w:rsidRPr="00926363">
        <w:rPr>
          <w:sz w:val="24"/>
          <w:szCs w:val="24"/>
        </w:rPr>
        <w:t xml:space="preserve">l </w:t>
      </w:r>
      <w:r>
        <w:rPr>
          <w:sz w:val="24"/>
          <w:szCs w:val="24"/>
        </w:rPr>
        <w:t>p</w:t>
      </w:r>
      <w:r w:rsidRPr="00926363">
        <w:rPr>
          <w:sz w:val="24"/>
          <w:szCs w:val="24"/>
        </w:rPr>
        <w:t>eríodo 202</w:t>
      </w:r>
      <w:r w:rsidR="008003C0">
        <w:rPr>
          <w:sz w:val="24"/>
          <w:szCs w:val="24"/>
        </w:rPr>
        <w:t>4</w:t>
      </w:r>
      <w:r w:rsidRPr="00926363">
        <w:rPr>
          <w:sz w:val="24"/>
          <w:szCs w:val="24"/>
        </w:rPr>
        <w:t>-202</w:t>
      </w:r>
      <w:r w:rsidR="008003C0">
        <w:rPr>
          <w:sz w:val="24"/>
          <w:szCs w:val="24"/>
        </w:rPr>
        <w:t>5</w:t>
      </w:r>
      <w:r w:rsidRPr="009A7C10">
        <w:rPr>
          <w:sz w:val="24"/>
          <w:szCs w:val="24"/>
        </w:rPr>
        <w:t>, manifiesto bajo protesta</w:t>
      </w:r>
      <w:r w:rsidRPr="00AE6211">
        <w:rPr>
          <w:sz w:val="24"/>
          <w:szCs w:val="24"/>
        </w:rPr>
        <w:t xml:space="preserve"> de decir verdad, que no he sido sancionad</w:t>
      </w:r>
      <w:r w:rsidR="00407D11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AE6211">
        <w:rPr>
          <w:sz w:val="24"/>
          <w:szCs w:val="24"/>
        </w:rPr>
        <w:t>mediante resolución firme emitida por alguna autoridad jurisdiccional o administrativa, por actos u omisiones relacionad</w:t>
      </w:r>
      <w:r>
        <w:rPr>
          <w:sz w:val="24"/>
          <w:szCs w:val="24"/>
        </w:rPr>
        <w:t>o</w:t>
      </w:r>
      <w:r w:rsidRPr="00AE6211">
        <w:rPr>
          <w:sz w:val="24"/>
          <w:szCs w:val="24"/>
        </w:rPr>
        <w:t>s con violencia por razones de género u otras violaciones graves a derechos humanos.</w:t>
      </w:r>
    </w:p>
    <w:p w14:paraId="5942D6C9" w14:textId="77777777" w:rsidR="00926363" w:rsidRPr="00AE6211" w:rsidRDefault="00926363" w:rsidP="00926363">
      <w:pPr>
        <w:spacing w:line="276" w:lineRule="auto"/>
        <w:jc w:val="both"/>
        <w:rPr>
          <w:sz w:val="24"/>
          <w:szCs w:val="24"/>
        </w:rPr>
      </w:pPr>
    </w:p>
    <w:p w14:paraId="7436BD73" w14:textId="77777777" w:rsidR="00926363" w:rsidRDefault="00926363" w:rsidP="00926363">
      <w:pPr>
        <w:spacing w:line="276" w:lineRule="auto"/>
        <w:jc w:val="both"/>
        <w:rPr>
          <w:sz w:val="24"/>
          <w:szCs w:val="24"/>
        </w:rPr>
      </w:pPr>
    </w:p>
    <w:p w14:paraId="730EDC36" w14:textId="77777777" w:rsidR="00926363" w:rsidRPr="00AE6211" w:rsidRDefault="00926363" w:rsidP="00926363">
      <w:pPr>
        <w:spacing w:line="276" w:lineRule="auto"/>
        <w:jc w:val="both"/>
        <w:rPr>
          <w:sz w:val="24"/>
          <w:szCs w:val="24"/>
        </w:rPr>
      </w:pPr>
    </w:p>
    <w:p w14:paraId="1C22F224" w14:textId="464745C4" w:rsidR="00926363" w:rsidRPr="00AE6211" w:rsidRDefault="00926363" w:rsidP="00926363">
      <w:pPr>
        <w:jc w:val="center"/>
        <w:rPr>
          <w:rFonts w:eastAsia="Calibri" w:cs="Arial"/>
          <w:b/>
          <w:sz w:val="24"/>
          <w:szCs w:val="24"/>
          <w:lang w:val="es-ES"/>
        </w:rPr>
      </w:pPr>
      <w:r w:rsidRPr="00AE6211">
        <w:rPr>
          <w:rFonts w:eastAsia="Calibri" w:cs="Arial"/>
          <w:b/>
          <w:color w:val="000000"/>
          <w:sz w:val="24"/>
          <w:szCs w:val="24"/>
          <w:lang w:val="es-ES"/>
        </w:rPr>
        <w:t>A</w:t>
      </w:r>
      <w:r w:rsidRPr="00AE6211">
        <w:rPr>
          <w:rFonts w:eastAsia="Calibri" w:cs="Arial"/>
          <w:b/>
          <w:sz w:val="24"/>
          <w:szCs w:val="24"/>
          <w:lang w:val="es-ES"/>
        </w:rPr>
        <w:t>tentamente</w:t>
      </w:r>
    </w:p>
    <w:p w14:paraId="03AFFF90" w14:textId="77777777" w:rsidR="00926363" w:rsidRPr="00AE6211" w:rsidRDefault="00926363" w:rsidP="00926363">
      <w:pPr>
        <w:jc w:val="center"/>
        <w:rPr>
          <w:rFonts w:eastAsia="Calibri" w:cs="Arial"/>
          <w:color w:val="000000"/>
          <w:sz w:val="24"/>
          <w:szCs w:val="24"/>
          <w:lang w:val="es-ES"/>
        </w:rPr>
      </w:pPr>
    </w:p>
    <w:p w14:paraId="11EBD86F" w14:textId="77777777" w:rsidR="00926363" w:rsidRDefault="00926363" w:rsidP="00926363">
      <w:pPr>
        <w:jc w:val="center"/>
        <w:rPr>
          <w:rFonts w:eastAsia="Calibri" w:cs="Arial"/>
          <w:color w:val="000000"/>
          <w:sz w:val="24"/>
          <w:szCs w:val="24"/>
          <w:lang w:val="es-ES"/>
        </w:rPr>
      </w:pPr>
    </w:p>
    <w:p w14:paraId="1FDAD8BE" w14:textId="77777777" w:rsidR="00407D11" w:rsidRDefault="00407D11" w:rsidP="00926363">
      <w:pPr>
        <w:jc w:val="center"/>
        <w:rPr>
          <w:rFonts w:eastAsia="Calibri" w:cs="Arial"/>
          <w:color w:val="000000"/>
          <w:sz w:val="24"/>
          <w:szCs w:val="24"/>
          <w:lang w:val="es-ES"/>
        </w:rPr>
      </w:pPr>
    </w:p>
    <w:p w14:paraId="29B9B044" w14:textId="77777777" w:rsidR="00407D11" w:rsidRDefault="00407D11" w:rsidP="00926363">
      <w:pPr>
        <w:jc w:val="center"/>
        <w:rPr>
          <w:rFonts w:eastAsia="Calibri" w:cs="Arial"/>
          <w:color w:val="000000"/>
          <w:sz w:val="24"/>
          <w:szCs w:val="24"/>
          <w:lang w:val="es-ES"/>
        </w:rPr>
      </w:pPr>
    </w:p>
    <w:p w14:paraId="53ABDFDE" w14:textId="77777777" w:rsidR="00926363" w:rsidRPr="00AE6211" w:rsidRDefault="00926363" w:rsidP="00926363">
      <w:pPr>
        <w:jc w:val="center"/>
        <w:rPr>
          <w:rFonts w:eastAsia="Calibri" w:cs="Arial"/>
          <w:color w:val="000000"/>
          <w:sz w:val="24"/>
          <w:szCs w:val="24"/>
          <w:lang w:val="es-ES"/>
        </w:rPr>
      </w:pPr>
      <w:r>
        <w:rPr>
          <w:rFonts w:eastAsia="Calibri" w:cs="Arial"/>
          <w:color w:val="000000"/>
          <w:sz w:val="24"/>
          <w:szCs w:val="24"/>
          <w:lang w:val="es-ES"/>
        </w:rPr>
        <w:t>_____________________________</w:t>
      </w:r>
    </w:p>
    <w:p w14:paraId="03B82636" w14:textId="6E60AD90" w:rsidR="00926363" w:rsidRPr="00534D42" w:rsidRDefault="00407D11" w:rsidP="00926363">
      <w:pPr>
        <w:jc w:val="center"/>
        <w:rPr>
          <w:rFonts w:eastAsia="Calibri" w:cs="Arial"/>
          <w:b/>
          <w:color w:val="000000"/>
          <w:sz w:val="24"/>
          <w:szCs w:val="24"/>
          <w:lang w:val="es-ES"/>
        </w:rPr>
      </w:pPr>
      <w:r>
        <w:rPr>
          <w:rFonts w:eastAsia="Calibri" w:cs="Arial"/>
          <w:b/>
          <w:color w:val="000000"/>
          <w:sz w:val="24"/>
          <w:szCs w:val="24"/>
          <w:lang w:val="es-ES"/>
        </w:rPr>
        <w:t>(nombre completo</w:t>
      </w:r>
      <w:r w:rsidR="00136D27">
        <w:rPr>
          <w:rFonts w:eastAsia="Calibri" w:cs="Arial"/>
          <w:b/>
          <w:color w:val="000000"/>
          <w:sz w:val="24"/>
          <w:szCs w:val="24"/>
          <w:lang w:val="es-ES"/>
        </w:rPr>
        <w:t xml:space="preserve"> y firma</w:t>
      </w:r>
      <w:r>
        <w:rPr>
          <w:rFonts w:eastAsia="Calibri" w:cs="Arial"/>
          <w:b/>
          <w:color w:val="000000"/>
          <w:sz w:val="24"/>
          <w:szCs w:val="24"/>
          <w:lang w:val="es-ES"/>
        </w:rPr>
        <w:t>)</w:t>
      </w:r>
    </w:p>
    <w:p w14:paraId="4A9EA1EF" w14:textId="77777777" w:rsidR="00926363" w:rsidRDefault="00926363"/>
    <w:sectPr w:rsidR="00926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63"/>
    <w:rsid w:val="00136D27"/>
    <w:rsid w:val="003D4924"/>
    <w:rsid w:val="00407D11"/>
    <w:rsid w:val="007F5A70"/>
    <w:rsid w:val="008003C0"/>
    <w:rsid w:val="008902F8"/>
    <w:rsid w:val="00926363"/>
    <w:rsid w:val="00B95A5A"/>
    <w:rsid w:val="00E76A17"/>
    <w:rsid w:val="00EF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47D2"/>
  <w15:chartTrackingRefBased/>
  <w15:docId w15:val="{B16D6FFE-A2C8-4077-BBFA-C055F98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363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Autónoma Metropolitana Unidad Xochimilco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Blanco González</dc:creator>
  <cp:keywords/>
  <dc:description/>
  <cp:lastModifiedBy>Dulce Audirac</cp:lastModifiedBy>
  <cp:revision>9</cp:revision>
  <cp:lastPrinted>2023-03-02T17:14:00Z</cp:lastPrinted>
  <dcterms:created xsi:type="dcterms:W3CDTF">2023-02-03T16:31:00Z</dcterms:created>
  <dcterms:modified xsi:type="dcterms:W3CDTF">2024-03-06T18:18:00Z</dcterms:modified>
</cp:coreProperties>
</file>